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D53B0" w14:textId="77777777" w:rsidR="00F33D41" w:rsidRDefault="00E83822" w:rsidP="00211881">
      <w:pPr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211881">
        <w:rPr>
          <w:rFonts w:ascii="Arial" w:eastAsia="Times New Roman" w:hAnsi="Arial" w:cs="Times New Roman"/>
          <w:b/>
          <w:sz w:val="32"/>
          <w:szCs w:val="32"/>
        </w:rPr>
        <w:t>ALFALFA HOUSE</w:t>
      </w:r>
    </w:p>
    <w:p w14:paraId="3C99212C" w14:textId="4C107D06" w:rsidR="00211881" w:rsidRPr="00211881" w:rsidRDefault="00211881" w:rsidP="00211881">
      <w:pPr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211881">
        <w:rPr>
          <w:rFonts w:ascii="Arial" w:eastAsia="Times New Roman" w:hAnsi="Arial" w:cs="Times New Roman"/>
          <w:b/>
          <w:sz w:val="32"/>
          <w:szCs w:val="32"/>
        </w:rPr>
        <w:t>ASF (MEMBER FEES)</w:t>
      </w:r>
      <w:r w:rsidR="00E83822" w:rsidRPr="00211881">
        <w:rPr>
          <w:rFonts w:ascii="Arial" w:eastAsia="Times New Roman" w:hAnsi="Arial" w:cs="Times New Roman"/>
          <w:b/>
          <w:sz w:val="32"/>
          <w:szCs w:val="32"/>
        </w:rPr>
        <w:t xml:space="preserve"> </w:t>
      </w:r>
      <w:r w:rsidRPr="00211881">
        <w:rPr>
          <w:rFonts w:ascii="Arial" w:eastAsia="Times New Roman" w:hAnsi="Arial" w:cs="Times New Roman"/>
          <w:b/>
          <w:sz w:val="32"/>
          <w:szCs w:val="32"/>
        </w:rPr>
        <w:t>2022</w:t>
      </w:r>
    </w:p>
    <w:p w14:paraId="5171D1C5" w14:textId="77777777" w:rsidR="00211881" w:rsidRDefault="00211881" w:rsidP="00211881">
      <w:pPr>
        <w:jc w:val="center"/>
        <w:rPr>
          <w:rFonts w:ascii="Arial" w:eastAsia="Times New Roman" w:hAnsi="Arial" w:cs="Times New Roman"/>
          <w:b/>
          <w:sz w:val="28"/>
          <w:szCs w:val="28"/>
        </w:rPr>
      </w:pPr>
    </w:p>
    <w:p w14:paraId="3832F3E5" w14:textId="77777777" w:rsidR="00F80B97" w:rsidRDefault="00211881" w:rsidP="00211881">
      <w:pPr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Sub-Committee Recommendations</w:t>
      </w:r>
    </w:p>
    <w:p w14:paraId="017A38EB" w14:textId="15C35FC0" w:rsidR="0061055D" w:rsidRPr="00617752" w:rsidRDefault="00F80B97" w:rsidP="00211881">
      <w:pPr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Sept.</w:t>
      </w:r>
      <w:r w:rsidR="00211881">
        <w:rPr>
          <w:rFonts w:ascii="Arial" w:eastAsia="Times New Roman" w:hAnsi="Arial" w:cs="Times New Roman"/>
          <w:b/>
          <w:sz w:val="28"/>
          <w:szCs w:val="28"/>
        </w:rPr>
        <w:t xml:space="preserve"> 2021</w:t>
      </w:r>
    </w:p>
    <w:p w14:paraId="603D2CDB" w14:textId="77777777" w:rsidR="0061055D" w:rsidRDefault="0061055D" w:rsidP="0061055D">
      <w:pPr>
        <w:rPr>
          <w:rFonts w:ascii="Arial" w:eastAsia="Times New Roman" w:hAnsi="Arial" w:cs="Times New Roman"/>
          <w:b/>
          <w:bCs/>
        </w:rPr>
      </w:pPr>
    </w:p>
    <w:p w14:paraId="17782C65" w14:textId="77777777" w:rsidR="00224EFB" w:rsidRDefault="00224EFB" w:rsidP="0061055D">
      <w:pPr>
        <w:rPr>
          <w:rFonts w:ascii="Arial" w:eastAsia="Times New Roman" w:hAnsi="Arial" w:cs="Times New Roman"/>
          <w:b/>
        </w:rPr>
      </w:pPr>
    </w:p>
    <w:p w14:paraId="256181C6" w14:textId="3AF247D5" w:rsidR="00F80B97" w:rsidRDefault="006E7AAF" w:rsidP="00F80B97">
      <w:pPr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 xml:space="preserve">The </w:t>
      </w:r>
      <w:r w:rsidR="00F80B97">
        <w:rPr>
          <w:rFonts w:ascii="Arial" w:eastAsia="Times New Roman" w:hAnsi="Arial" w:cs="Times New Roman"/>
          <w:b/>
        </w:rPr>
        <w:t xml:space="preserve">Member Fees Sub-committee unanimously recommends </w:t>
      </w:r>
      <w:r w:rsidR="00F33D41">
        <w:rPr>
          <w:rFonts w:ascii="Arial" w:eastAsia="Times New Roman" w:hAnsi="Arial" w:cs="Times New Roman"/>
          <w:b/>
        </w:rPr>
        <w:t xml:space="preserve">for MC approval </w:t>
      </w:r>
      <w:r w:rsidR="00F80B97">
        <w:rPr>
          <w:rFonts w:ascii="Arial" w:eastAsia="Times New Roman" w:hAnsi="Arial" w:cs="Times New Roman"/>
          <w:b/>
        </w:rPr>
        <w:t xml:space="preserve">a standard fee </w:t>
      </w:r>
      <w:r w:rsidR="00F33D41">
        <w:rPr>
          <w:rFonts w:ascii="Arial" w:eastAsia="Times New Roman" w:hAnsi="Arial" w:cs="Times New Roman"/>
          <w:b/>
        </w:rPr>
        <w:t xml:space="preserve">increase </w:t>
      </w:r>
      <w:r w:rsidR="00F80B97">
        <w:rPr>
          <w:rFonts w:ascii="Arial" w:eastAsia="Times New Roman" w:hAnsi="Arial" w:cs="Times New Roman"/>
          <w:b/>
        </w:rPr>
        <w:t xml:space="preserve">to $30, </w:t>
      </w:r>
      <w:r w:rsidR="00F33D41">
        <w:rPr>
          <w:rFonts w:ascii="Arial" w:eastAsia="Times New Roman" w:hAnsi="Arial" w:cs="Times New Roman"/>
          <w:b/>
        </w:rPr>
        <w:t>and the introduction of</w:t>
      </w:r>
      <w:r w:rsidR="00F80B97">
        <w:rPr>
          <w:rFonts w:ascii="Arial" w:eastAsia="Times New Roman" w:hAnsi="Arial" w:cs="Times New Roman"/>
          <w:b/>
        </w:rPr>
        <w:t xml:space="preserve"> a concession rate of $20, a</w:t>
      </w:r>
      <w:r w:rsidR="00F33D41">
        <w:rPr>
          <w:rFonts w:ascii="Arial" w:eastAsia="Times New Roman" w:hAnsi="Arial" w:cs="Times New Roman"/>
          <w:b/>
        </w:rPr>
        <w:t>s well as</w:t>
      </w:r>
      <w:r w:rsidR="00F80B97">
        <w:rPr>
          <w:rFonts w:ascii="Arial" w:eastAsia="Times New Roman" w:hAnsi="Arial" w:cs="Times New Roman"/>
          <w:b/>
        </w:rPr>
        <w:t xml:space="preserve"> a gold membership rate of $50.</w:t>
      </w:r>
    </w:p>
    <w:p w14:paraId="1675198A" w14:textId="77777777" w:rsidR="00F80B97" w:rsidRDefault="00F80B97" w:rsidP="0061055D">
      <w:pPr>
        <w:rPr>
          <w:rFonts w:ascii="Arial" w:eastAsia="Times New Roman" w:hAnsi="Arial" w:cs="Times New Roman"/>
        </w:rPr>
      </w:pPr>
    </w:p>
    <w:p w14:paraId="338B3029" w14:textId="49C6E707" w:rsidR="00224EFB" w:rsidRDefault="00F80B97" w:rsidP="00F80B97">
      <w:p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Andrew</w:t>
      </w:r>
      <w:r w:rsidR="00224EFB" w:rsidRPr="00224EFB">
        <w:rPr>
          <w:rFonts w:ascii="Arial" w:eastAsia="Times New Roman" w:hAnsi="Arial" w:cs="Times New Roman"/>
        </w:rPr>
        <w:t xml:space="preserve"> </w:t>
      </w:r>
      <w:r w:rsidR="00F33D41">
        <w:rPr>
          <w:rFonts w:ascii="Arial" w:eastAsia="Times New Roman" w:hAnsi="Arial" w:cs="Times New Roman"/>
        </w:rPr>
        <w:t xml:space="preserve">has </w:t>
      </w:r>
      <w:r w:rsidR="00224EFB" w:rsidRPr="00224EFB">
        <w:rPr>
          <w:rFonts w:ascii="Arial" w:eastAsia="Times New Roman" w:hAnsi="Arial" w:cs="Times New Roman"/>
        </w:rPr>
        <w:t xml:space="preserve">scoped </w:t>
      </w:r>
      <w:r w:rsidR="00F33D41">
        <w:rPr>
          <w:rFonts w:ascii="Arial" w:eastAsia="Times New Roman" w:hAnsi="Arial" w:cs="Times New Roman"/>
        </w:rPr>
        <w:t xml:space="preserve">two sets of financial calculations </w:t>
      </w:r>
      <w:r>
        <w:rPr>
          <w:rFonts w:ascii="Arial" w:eastAsia="Times New Roman" w:hAnsi="Arial" w:cs="Times New Roman"/>
        </w:rPr>
        <w:t xml:space="preserve">for </w:t>
      </w:r>
      <w:r w:rsidR="00F33D41">
        <w:rPr>
          <w:rFonts w:ascii="Arial" w:eastAsia="Times New Roman" w:hAnsi="Arial" w:cs="Times New Roman"/>
        </w:rPr>
        <w:t>next year’s fee settings (please see</w:t>
      </w:r>
      <w:r>
        <w:rPr>
          <w:rFonts w:ascii="Arial" w:eastAsia="Times New Roman" w:hAnsi="Arial" w:cs="Times New Roman"/>
        </w:rPr>
        <w:t xml:space="preserve"> attached</w:t>
      </w:r>
      <w:r w:rsidR="00F33D41">
        <w:rPr>
          <w:rFonts w:ascii="Arial" w:eastAsia="Times New Roman" w:hAnsi="Arial" w:cs="Times New Roman"/>
        </w:rPr>
        <w:t xml:space="preserve">). These are based on us </w:t>
      </w:r>
      <w:r>
        <w:rPr>
          <w:rFonts w:ascii="Arial" w:eastAsia="Times New Roman" w:hAnsi="Arial" w:cs="Times New Roman"/>
        </w:rPr>
        <w:t xml:space="preserve">having </w:t>
      </w:r>
      <w:r w:rsidR="00F33D41">
        <w:rPr>
          <w:rFonts w:ascii="Arial" w:eastAsia="Times New Roman" w:hAnsi="Arial" w:cs="Times New Roman"/>
        </w:rPr>
        <w:t xml:space="preserve">around either </w:t>
      </w:r>
      <w:r w:rsidR="00224EFB" w:rsidRPr="00224EFB">
        <w:rPr>
          <w:rFonts w:ascii="Arial" w:eastAsia="Times New Roman" w:hAnsi="Arial" w:cs="Times New Roman"/>
        </w:rPr>
        <w:t xml:space="preserve">1000 </w:t>
      </w:r>
      <w:r>
        <w:rPr>
          <w:rFonts w:ascii="Arial" w:eastAsia="Times New Roman" w:hAnsi="Arial" w:cs="Times New Roman"/>
        </w:rPr>
        <w:t>or</w:t>
      </w:r>
      <w:r w:rsidR="00224EFB" w:rsidRPr="00224EFB">
        <w:rPr>
          <w:rFonts w:ascii="Arial" w:eastAsia="Times New Roman" w:hAnsi="Arial" w:cs="Times New Roman"/>
        </w:rPr>
        <w:t xml:space="preserve"> 1500 members. Our current membership levels are </w:t>
      </w:r>
      <w:r w:rsidR="00F33D41">
        <w:rPr>
          <w:rFonts w:ascii="Arial" w:eastAsia="Times New Roman" w:hAnsi="Arial" w:cs="Times New Roman"/>
        </w:rPr>
        <w:t xml:space="preserve">believed to be </w:t>
      </w:r>
      <w:r w:rsidR="00224EFB" w:rsidRPr="00224EFB">
        <w:rPr>
          <w:rFonts w:ascii="Arial" w:eastAsia="Times New Roman" w:hAnsi="Arial" w:cs="Times New Roman"/>
        </w:rPr>
        <w:t>around 1100.</w:t>
      </w:r>
    </w:p>
    <w:p w14:paraId="5166A50A" w14:textId="77777777" w:rsidR="00F33D41" w:rsidRDefault="00F33D41" w:rsidP="00F80B97">
      <w:pPr>
        <w:rPr>
          <w:rFonts w:ascii="Arial" w:eastAsia="Times New Roman" w:hAnsi="Arial" w:cs="Times New Roman"/>
        </w:rPr>
      </w:pPr>
    </w:p>
    <w:p w14:paraId="6074AD47" w14:textId="56387E8C" w:rsidR="00F33D41" w:rsidRDefault="00F33D41" w:rsidP="00F80B97">
      <w:pPr>
        <w:rPr>
          <w:rFonts w:ascii="Arial" w:eastAsia="Times New Roman" w:hAnsi="Arial" w:cs="Times New Roman"/>
        </w:rPr>
      </w:pPr>
      <w:r w:rsidRPr="00F33D41">
        <w:rPr>
          <w:rFonts w:ascii="Arial" w:eastAsia="Times New Roman" w:hAnsi="Arial" w:cs="Times New Roman"/>
          <w:b/>
        </w:rPr>
        <w:t xml:space="preserve">Our proposed new </w:t>
      </w:r>
      <w:r>
        <w:rPr>
          <w:rFonts w:ascii="Arial" w:eastAsia="Times New Roman" w:hAnsi="Arial" w:cs="Times New Roman"/>
          <w:b/>
        </w:rPr>
        <w:t xml:space="preserve">annual </w:t>
      </w:r>
      <w:r w:rsidRPr="00F33D41">
        <w:rPr>
          <w:rFonts w:ascii="Arial" w:eastAsia="Times New Roman" w:hAnsi="Arial" w:cs="Times New Roman"/>
          <w:b/>
        </w:rPr>
        <w:t>fees are</w:t>
      </w:r>
      <w:r>
        <w:rPr>
          <w:rFonts w:ascii="Arial" w:eastAsia="Times New Roman" w:hAnsi="Arial" w:cs="Times New Roman"/>
          <w:b/>
        </w:rPr>
        <w:t xml:space="preserve"> </w:t>
      </w:r>
      <w:r w:rsidRPr="005034AA">
        <w:rPr>
          <w:rFonts w:ascii="Arial" w:eastAsia="Times New Roman" w:hAnsi="Arial" w:cs="Times New Roman"/>
        </w:rPr>
        <w:t>(with half yearly rates), are</w:t>
      </w:r>
      <w:r>
        <w:rPr>
          <w:rFonts w:ascii="Arial" w:eastAsia="Times New Roman" w:hAnsi="Arial" w:cs="Times New Roman"/>
        </w:rPr>
        <w:t>:</w:t>
      </w:r>
    </w:p>
    <w:p w14:paraId="359F964E" w14:textId="77777777" w:rsidR="00F33D41" w:rsidRDefault="00F33D41" w:rsidP="00F80B97">
      <w:pPr>
        <w:pStyle w:val="ListParagraph"/>
        <w:numPr>
          <w:ilvl w:val="0"/>
          <w:numId w:val="10"/>
        </w:numPr>
        <w:rPr>
          <w:rFonts w:ascii="Arial" w:eastAsia="Times New Roman" w:hAnsi="Arial" w:cs="Times New Roman"/>
        </w:rPr>
      </w:pPr>
      <w:r w:rsidRPr="00F33D41">
        <w:rPr>
          <w:rFonts w:ascii="Arial" w:eastAsia="Times New Roman" w:hAnsi="Arial" w:cs="Times New Roman"/>
        </w:rPr>
        <w:t>Standard Annual Membership = $30 (half yearly = $15)</w:t>
      </w:r>
    </w:p>
    <w:p w14:paraId="56CFBA64" w14:textId="7626F63B" w:rsidR="00F33D41" w:rsidRPr="00F33D41" w:rsidRDefault="00F33D41" w:rsidP="00F80B97">
      <w:pPr>
        <w:pStyle w:val="ListParagraph"/>
        <w:numPr>
          <w:ilvl w:val="0"/>
          <w:numId w:val="10"/>
        </w:numPr>
        <w:rPr>
          <w:rFonts w:ascii="Arial" w:eastAsia="Times New Roman" w:hAnsi="Arial" w:cs="Times New Roman"/>
        </w:rPr>
      </w:pPr>
      <w:r w:rsidRPr="00F33D41">
        <w:rPr>
          <w:rFonts w:ascii="Arial" w:eastAsia="Times New Roman" w:hAnsi="Arial" w:cs="Times New Roman"/>
        </w:rPr>
        <w:t xml:space="preserve">Concession Membership = $20 (half yearly = $10) </w:t>
      </w:r>
      <w:r w:rsidRPr="00F33D41">
        <w:rPr>
          <w:rFonts w:ascii="Arial" w:eastAsia="Times New Roman" w:hAnsi="Arial" w:cs="Times New Roman"/>
          <w:i/>
        </w:rPr>
        <w:t xml:space="preserve">Applicable on production of </w:t>
      </w:r>
      <w:r w:rsidR="007C21D8">
        <w:rPr>
          <w:rFonts w:ascii="Arial" w:eastAsia="Times New Roman" w:hAnsi="Arial" w:cs="Times New Roman"/>
          <w:i/>
        </w:rPr>
        <w:t xml:space="preserve">a </w:t>
      </w:r>
      <w:r w:rsidR="007C21D8" w:rsidRPr="007C21D8">
        <w:rPr>
          <w:rFonts w:ascii="Arial" w:hAnsi="Arial" w:cs="Arial"/>
          <w:i/>
          <w:color w:val="000000"/>
          <w:lang w:val="en-US"/>
        </w:rPr>
        <w:t>Pensioner Concession Card, Health Care Card,</w:t>
      </w:r>
      <w:r w:rsidR="007C21D8" w:rsidRPr="007C21D8">
        <w:rPr>
          <w:rFonts w:ascii="Arial" w:hAnsi="Arial" w:cs="Arial"/>
          <w:i/>
          <w:color w:val="000000"/>
          <w:lang w:val="en-US"/>
        </w:rPr>
        <w:t xml:space="preserve"> or</w:t>
      </w:r>
      <w:r w:rsidR="007C21D8" w:rsidRPr="007C21D8">
        <w:rPr>
          <w:rFonts w:ascii="Arial" w:hAnsi="Arial" w:cs="Arial"/>
          <w:i/>
          <w:color w:val="000000"/>
          <w:lang w:val="en-US"/>
        </w:rPr>
        <w:t xml:space="preserve"> Student Card</w:t>
      </w:r>
      <w:r w:rsidRPr="007C21D8">
        <w:rPr>
          <w:rFonts w:ascii="Arial" w:eastAsia="Times New Roman" w:hAnsi="Arial" w:cs="Times New Roman"/>
          <w:i/>
        </w:rPr>
        <w:t>.</w:t>
      </w:r>
    </w:p>
    <w:p w14:paraId="47E361A3" w14:textId="7A2E6B16" w:rsidR="00F33D41" w:rsidRPr="00F33D41" w:rsidRDefault="00F33D41" w:rsidP="00F80B97">
      <w:pPr>
        <w:pStyle w:val="ListParagraph"/>
        <w:numPr>
          <w:ilvl w:val="0"/>
          <w:numId w:val="10"/>
        </w:numPr>
        <w:rPr>
          <w:rFonts w:ascii="Arial" w:eastAsia="Times New Roman" w:hAnsi="Arial" w:cs="Times New Roman"/>
        </w:rPr>
      </w:pPr>
      <w:r w:rsidRPr="00F33D41">
        <w:rPr>
          <w:rFonts w:ascii="Arial" w:eastAsia="Times New Roman" w:hAnsi="Arial" w:cs="Times New Roman"/>
        </w:rPr>
        <w:t>Gold (or ‘passionate’ supporter rate) = $50 (half yearly = $25)</w:t>
      </w:r>
    </w:p>
    <w:p w14:paraId="5650A409" w14:textId="77777777" w:rsidR="00F80B97" w:rsidRDefault="00F80B97" w:rsidP="00F80B97">
      <w:pPr>
        <w:rPr>
          <w:rFonts w:ascii="Arial" w:eastAsia="Times New Roman" w:hAnsi="Arial" w:cs="Times New Roman"/>
        </w:rPr>
      </w:pPr>
    </w:p>
    <w:p w14:paraId="6B60C54C" w14:textId="550F6BAA" w:rsidR="005034AA" w:rsidRDefault="005034AA" w:rsidP="005034AA">
      <w:pPr>
        <w:rPr>
          <w:rFonts w:ascii="Arial" w:eastAsia="Times New Roman" w:hAnsi="Arial" w:cs="Times New Roman"/>
        </w:rPr>
      </w:pPr>
      <w:r w:rsidRPr="00F33D41">
        <w:rPr>
          <w:rFonts w:ascii="Arial" w:eastAsia="Times New Roman" w:hAnsi="Arial" w:cs="Times New Roman"/>
          <w:b/>
        </w:rPr>
        <w:t>We have limited the fee increase to 50%</w:t>
      </w:r>
      <w:r>
        <w:rPr>
          <w:rFonts w:ascii="Arial" w:eastAsia="Times New Roman" w:hAnsi="Arial" w:cs="Times New Roman"/>
        </w:rPr>
        <w:t xml:space="preserve"> of our current levels, for reasons detailed </w:t>
      </w:r>
      <w:r w:rsidR="000A4EB5">
        <w:rPr>
          <w:rFonts w:ascii="Arial" w:eastAsia="Times New Roman" w:hAnsi="Arial" w:cs="Times New Roman"/>
        </w:rPr>
        <w:t>further below</w:t>
      </w:r>
      <w:r>
        <w:rPr>
          <w:rFonts w:ascii="Arial" w:eastAsia="Times New Roman" w:hAnsi="Arial" w:cs="Times New Roman"/>
        </w:rPr>
        <w:t>:</w:t>
      </w:r>
    </w:p>
    <w:p w14:paraId="7A7DDABC" w14:textId="77777777" w:rsidR="005034AA" w:rsidRDefault="005034AA" w:rsidP="005034AA">
      <w:pPr>
        <w:pStyle w:val="ListParagraph"/>
        <w:numPr>
          <w:ilvl w:val="0"/>
          <w:numId w:val="11"/>
        </w:numPr>
        <w:rPr>
          <w:rFonts w:ascii="Arial" w:eastAsia="Times New Roman" w:hAnsi="Arial" w:cs="Times New Roman"/>
        </w:rPr>
      </w:pPr>
      <w:r w:rsidRPr="005034AA">
        <w:rPr>
          <w:rFonts w:ascii="Arial" w:eastAsia="Times New Roman" w:hAnsi="Arial" w:cs="Times New Roman"/>
        </w:rPr>
        <w:t xml:space="preserve">Fees will include GST, and half yearly rates will still apply. </w:t>
      </w:r>
    </w:p>
    <w:p w14:paraId="493D4E50" w14:textId="77777777" w:rsidR="005034AA" w:rsidRDefault="005034AA" w:rsidP="005034AA">
      <w:pPr>
        <w:pStyle w:val="ListParagraph"/>
        <w:numPr>
          <w:ilvl w:val="0"/>
          <w:numId w:val="11"/>
        </w:numPr>
        <w:rPr>
          <w:rFonts w:ascii="Arial" w:eastAsia="Times New Roman" w:hAnsi="Arial" w:cs="Times New Roman"/>
        </w:rPr>
      </w:pPr>
      <w:r w:rsidRPr="005034AA">
        <w:rPr>
          <w:rFonts w:ascii="Arial" w:eastAsia="Times New Roman" w:hAnsi="Arial" w:cs="Times New Roman"/>
        </w:rPr>
        <w:t xml:space="preserve">All members will receive the same member benefits regardless of which level of fees they pay. </w:t>
      </w:r>
    </w:p>
    <w:p w14:paraId="4FF2422E" w14:textId="77777777" w:rsidR="005034AA" w:rsidRDefault="005034AA" w:rsidP="005034AA">
      <w:pPr>
        <w:pStyle w:val="ListParagraph"/>
        <w:numPr>
          <w:ilvl w:val="0"/>
          <w:numId w:val="11"/>
        </w:numPr>
        <w:rPr>
          <w:rFonts w:ascii="Arial" w:eastAsia="Times New Roman" w:hAnsi="Arial" w:cs="Times New Roman"/>
        </w:rPr>
      </w:pPr>
      <w:r w:rsidRPr="005034AA">
        <w:rPr>
          <w:rFonts w:ascii="Arial" w:eastAsia="Times New Roman" w:hAnsi="Arial" w:cs="Times New Roman"/>
        </w:rPr>
        <w:t xml:space="preserve">As before annual fees need to be paid up-to-date for members to qualify for the standard 10% member </w:t>
      </w:r>
      <w:proofErr w:type="gramStart"/>
      <w:r w:rsidRPr="005034AA">
        <w:rPr>
          <w:rFonts w:ascii="Arial" w:eastAsia="Times New Roman" w:hAnsi="Arial" w:cs="Times New Roman"/>
        </w:rPr>
        <w:t>discount</w:t>
      </w:r>
      <w:r>
        <w:rPr>
          <w:rFonts w:ascii="Arial" w:eastAsia="Times New Roman" w:hAnsi="Arial" w:cs="Times New Roman"/>
        </w:rPr>
        <w:t>.</w:t>
      </w:r>
      <w:bookmarkStart w:id="0" w:name="_GoBack"/>
      <w:bookmarkEnd w:id="0"/>
      <w:proofErr w:type="gramEnd"/>
    </w:p>
    <w:p w14:paraId="064F8162" w14:textId="5C8CFB84" w:rsidR="005034AA" w:rsidRPr="005034AA" w:rsidRDefault="005034AA" w:rsidP="00F80B97">
      <w:pPr>
        <w:pStyle w:val="ListParagraph"/>
        <w:numPr>
          <w:ilvl w:val="0"/>
          <w:numId w:val="11"/>
        </w:numPr>
        <w:rPr>
          <w:rFonts w:ascii="Arial" w:eastAsia="Times New Roman" w:hAnsi="Arial" w:cs="Times New Roman"/>
        </w:rPr>
      </w:pPr>
      <w:r w:rsidRPr="005034AA">
        <w:rPr>
          <w:rFonts w:ascii="Arial" w:eastAsia="Times New Roman" w:hAnsi="Arial" w:cs="Times New Roman"/>
        </w:rPr>
        <w:t>A</w:t>
      </w:r>
      <w:r>
        <w:rPr>
          <w:rFonts w:ascii="Arial" w:eastAsia="Times New Roman" w:hAnsi="Arial" w:cs="Times New Roman"/>
        </w:rPr>
        <w:t xml:space="preserve"> </w:t>
      </w:r>
      <w:r w:rsidRPr="005034AA">
        <w:rPr>
          <w:rFonts w:ascii="Arial" w:eastAsia="Times New Roman" w:hAnsi="Arial" w:cs="Times New Roman"/>
        </w:rPr>
        <w:t>one-month period of gra</w:t>
      </w:r>
      <w:r>
        <w:rPr>
          <w:rFonts w:ascii="Arial" w:eastAsia="Times New Roman" w:hAnsi="Arial" w:cs="Times New Roman"/>
        </w:rPr>
        <w:t>ce to pay annual</w:t>
      </w:r>
      <w:r w:rsidRPr="005034AA">
        <w:rPr>
          <w:rFonts w:ascii="Arial" w:eastAsia="Times New Roman" w:hAnsi="Arial" w:cs="Times New Roman"/>
        </w:rPr>
        <w:t xml:space="preserve"> fees will again be </w:t>
      </w:r>
      <w:r>
        <w:rPr>
          <w:rFonts w:ascii="Arial" w:eastAsia="Times New Roman" w:hAnsi="Arial" w:cs="Times New Roman"/>
        </w:rPr>
        <w:t>permitted</w:t>
      </w:r>
      <w:r w:rsidRPr="005034AA">
        <w:rPr>
          <w:rFonts w:ascii="Arial" w:eastAsia="Times New Roman" w:hAnsi="Arial" w:cs="Times New Roman"/>
        </w:rPr>
        <w:t>, until the end of January 2022</w:t>
      </w:r>
      <w:r>
        <w:rPr>
          <w:rFonts w:ascii="Arial" w:eastAsia="Times New Roman" w:hAnsi="Arial" w:cs="Times New Roman"/>
        </w:rPr>
        <w:t>.</w:t>
      </w:r>
    </w:p>
    <w:p w14:paraId="332346D2" w14:textId="77777777" w:rsidR="005034AA" w:rsidRDefault="005034AA" w:rsidP="00F80B97">
      <w:pPr>
        <w:rPr>
          <w:rFonts w:ascii="Arial" w:eastAsia="Times New Roman" w:hAnsi="Arial" w:cs="Times New Roman"/>
        </w:rPr>
      </w:pPr>
    </w:p>
    <w:p w14:paraId="3AB6F1DA" w14:textId="249F4FBF" w:rsidR="00F80B97" w:rsidRDefault="00F80B97" w:rsidP="00F80B97">
      <w:pPr>
        <w:rPr>
          <w:rFonts w:ascii="Arial" w:eastAsia="Times New Roman" w:hAnsi="Arial" w:cs="Times New Roman"/>
        </w:rPr>
      </w:pPr>
      <w:r w:rsidRPr="000A4EB5">
        <w:rPr>
          <w:rFonts w:ascii="Arial" w:eastAsia="Times New Roman" w:hAnsi="Arial" w:cs="Times New Roman"/>
          <w:b/>
        </w:rPr>
        <w:t>The</w:t>
      </w:r>
      <w:r w:rsidR="002A1818" w:rsidRPr="000A4EB5">
        <w:rPr>
          <w:rFonts w:ascii="Arial" w:eastAsia="Times New Roman" w:hAnsi="Arial" w:cs="Times New Roman"/>
          <w:b/>
        </w:rPr>
        <w:t xml:space="preserve"> new </w:t>
      </w:r>
      <w:r w:rsidR="000A4EB5">
        <w:rPr>
          <w:rFonts w:ascii="Arial" w:eastAsia="Times New Roman" w:hAnsi="Arial" w:cs="Times New Roman"/>
          <w:b/>
        </w:rPr>
        <w:t xml:space="preserve">annual </w:t>
      </w:r>
      <w:r w:rsidR="002A1818" w:rsidRPr="000A4EB5">
        <w:rPr>
          <w:rFonts w:ascii="Arial" w:eastAsia="Times New Roman" w:hAnsi="Arial" w:cs="Times New Roman"/>
          <w:b/>
        </w:rPr>
        <w:t>fee</w:t>
      </w:r>
      <w:r w:rsidRPr="000A4EB5">
        <w:rPr>
          <w:rFonts w:ascii="Arial" w:eastAsia="Times New Roman" w:hAnsi="Arial" w:cs="Times New Roman"/>
          <w:b/>
        </w:rPr>
        <w:t>s</w:t>
      </w:r>
      <w:r w:rsidR="002A1818" w:rsidRPr="000A4EB5">
        <w:rPr>
          <w:rFonts w:ascii="Arial" w:eastAsia="Times New Roman" w:hAnsi="Arial" w:cs="Times New Roman"/>
          <w:b/>
        </w:rPr>
        <w:t xml:space="preserve"> </w:t>
      </w:r>
      <w:r w:rsidR="00F33D41" w:rsidRPr="000A4EB5">
        <w:rPr>
          <w:rFonts w:ascii="Arial" w:eastAsia="Times New Roman" w:hAnsi="Arial" w:cs="Times New Roman"/>
          <w:b/>
        </w:rPr>
        <w:t>are required to</w:t>
      </w:r>
      <w:r w:rsidRPr="000A4EB5">
        <w:rPr>
          <w:rFonts w:ascii="Arial" w:eastAsia="Times New Roman" w:hAnsi="Arial" w:cs="Times New Roman"/>
          <w:b/>
        </w:rPr>
        <w:t xml:space="preserve"> be announced at </w:t>
      </w:r>
      <w:r w:rsidR="000A4EB5">
        <w:rPr>
          <w:rFonts w:ascii="Arial" w:eastAsia="Times New Roman" w:hAnsi="Arial" w:cs="Times New Roman"/>
          <w:b/>
        </w:rPr>
        <w:t>our</w:t>
      </w:r>
      <w:r w:rsidRPr="000A4EB5">
        <w:rPr>
          <w:rFonts w:ascii="Arial" w:eastAsia="Times New Roman" w:hAnsi="Arial" w:cs="Times New Roman"/>
          <w:b/>
        </w:rPr>
        <w:t xml:space="preserve"> AGM</w:t>
      </w:r>
      <w:r>
        <w:rPr>
          <w:rFonts w:ascii="Arial" w:eastAsia="Times New Roman" w:hAnsi="Arial" w:cs="Times New Roman"/>
        </w:rPr>
        <w:t xml:space="preserve"> </w:t>
      </w:r>
      <w:r w:rsidR="00F33D41">
        <w:rPr>
          <w:rFonts w:ascii="Arial" w:eastAsia="Times New Roman" w:hAnsi="Arial" w:cs="Times New Roman"/>
        </w:rPr>
        <w:t xml:space="preserve">(planned for </w:t>
      </w:r>
      <w:r>
        <w:rPr>
          <w:rFonts w:ascii="Arial" w:eastAsia="Times New Roman" w:hAnsi="Arial" w:cs="Times New Roman"/>
        </w:rPr>
        <w:t>November</w:t>
      </w:r>
      <w:r w:rsidR="00F33D41">
        <w:rPr>
          <w:rFonts w:ascii="Arial" w:eastAsia="Times New Roman" w:hAnsi="Arial" w:cs="Times New Roman"/>
        </w:rPr>
        <w:t>)</w:t>
      </w:r>
      <w:r>
        <w:rPr>
          <w:rFonts w:ascii="Arial" w:eastAsia="Times New Roman" w:hAnsi="Arial" w:cs="Times New Roman"/>
        </w:rPr>
        <w:t xml:space="preserve">, and can be </w:t>
      </w:r>
      <w:r w:rsidR="00F33D41">
        <w:rPr>
          <w:rFonts w:ascii="Arial" w:eastAsia="Times New Roman" w:hAnsi="Arial" w:cs="Times New Roman"/>
        </w:rPr>
        <w:t>applied in advance</w:t>
      </w:r>
      <w:r>
        <w:rPr>
          <w:rFonts w:ascii="Arial" w:eastAsia="Times New Roman" w:hAnsi="Arial" w:cs="Times New Roman"/>
        </w:rPr>
        <w:t xml:space="preserve"> from </w:t>
      </w:r>
      <w:r w:rsidR="00CF6BF9">
        <w:rPr>
          <w:rFonts w:ascii="Arial" w:eastAsia="Times New Roman" w:hAnsi="Arial" w:cs="Times New Roman"/>
        </w:rPr>
        <w:t>December</w:t>
      </w:r>
      <w:r w:rsidR="002A1818">
        <w:rPr>
          <w:rFonts w:ascii="Arial" w:eastAsia="Times New Roman" w:hAnsi="Arial" w:cs="Times New Roman"/>
        </w:rPr>
        <w:t xml:space="preserve"> 2021</w:t>
      </w:r>
      <w:r>
        <w:rPr>
          <w:rFonts w:ascii="Arial" w:eastAsia="Times New Roman" w:hAnsi="Arial" w:cs="Times New Roman"/>
        </w:rPr>
        <w:t xml:space="preserve">. </w:t>
      </w:r>
    </w:p>
    <w:p w14:paraId="53458D23" w14:textId="77777777" w:rsidR="00F33D41" w:rsidRDefault="00F33D41" w:rsidP="00F80B97">
      <w:pPr>
        <w:rPr>
          <w:rFonts w:ascii="Arial" w:eastAsia="Times New Roman" w:hAnsi="Arial" w:cs="Times New Roman"/>
        </w:rPr>
      </w:pPr>
    </w:p>
    <w:p w14:paraId="07E9D099" w14:textId="77777777" w:rsidR="00F33D41" w:rsidRDefault="00F33D41" w:rsidP="00F80B97">
      <w:pPr>
        <w:rPr>
          <w:rFonts w:ascii="Arial" w:eastAsia="Times New Roman" w:hAnsi="Arial" w:cs="Times New Roman"/>
          <w:b/>
        </w:rPr>
      </w:pPr>
      <w:r w:rsidRPr="00F33D41">
        <w:rPr>
          <w:rFonts w:ascii="Arial" w:eastAsia="Times New Roman" w:hAnsi="Arial" w:cs="Times New Roman"/>
          <w:b/>
        </w:rPr>
        <w:t>Notes</w:t>
      </w:r>
    </w:p>
    <w:p w14:paraId="5BCD235F" w14:textId="77777777" w:rsidR="000A4EB5" w:rsidRDefault="00F33D41" w:rsidP="000A4EB5">
      <w:pPr>
        <w:pStyle w:val="ListParagraph"/>
        <w:numPr>
          <w:ilvl w:val="0"/>
          <w:numId w:val="12"/>
        </w:numPr>
        <w:rPr>
          <w:rFonts w:ascii="Arial" w:eastAsia="Times New Roman" w:hAnsi="Arial" w:cs="Times New Roman"/>
        </w:rPr>
      </w:pPr>
      <w:r w:rsidRPr="000A4EB5">
        <w:rPr>
          <w:rFonts w:ascii="Arial" w:eastAsia="Times New Roman" w:hAnsi="Arial" w:cs="Times New Roman"/>
        </w:rPr>
        <w:t>T</w:t>
      </w:r>
      <w:r w:rsidR="00F80B97" w:rsidRPr="000A4EB5">
        <w:rPr>
          <w:rFonts w:ascii="Arial" w:eastAsia="Times New Roman" w:hAnsi="Arial" w:cs="Times New Roman"/>
        </w:rPr>
        <w:t xml:space="preserve">here </w:t>
      </w:r>
      <w:r w:rsidRPr="000A4EB5">
        <w:rPr>
          <w:rFonts w:ascii="Arial" w:eastAsia="Times New Roman" w:hAnsi="Arial" w:cs="Times New Roman"/>
        </w:rPr>
        <w:t>was</w:t>
      </w:r>
      <w:r w:rsidR="00F80B97" w:rsidRPr="000A4EB5">
        <w:rPr>
          <w:rFonts w:ascii="Arial" w:eastAsia="Times New Roman" w:hAnsi="Arial" w:cs="Times New Roman"/>
        </w:rPr>
        <w:t xml:space="preserve"> strong </w:t>
      </w:r>
      <w:r w:rsidRPr="000A4EB5">
        <w:rPr>
          <w:rFonts w:ascii="Arial" w:eastAsia="Times New Roman" w:hAnsi="Arial" w:cs="Times New Roman"/>
        </w:rPr>
        <w:t xml:space="preserve">member </w:t>
      </w:r>
      <w:r w:rsidR="00F80B97" w:rsidRPr="000A4EB5">
        <w:rPr>
          <w:rFonts w:ascii="Arial" w:eastAsia="Times New Roman" w:hAnsi="Arial" w:cs="Times New Roman"/>
        </w:rPr>
        <w:t>suppo</w:t>
      </w:r>
      <w:r w:rsidRPr="000A4EB5">
        <w:rPr>
          <w:rFonts w:ascii="Arial" w:eastAsia="Times New Roman" w:hAnsi="Arial" w:cs="Times New Roman"/>
        </w:rPr>
        <w:t>rt for</w:t>
      </w:r>
      <w:r w:rsidR="006F6CA7" w:rsidRPr="000A4EB5">
        <w:rPr>
          <w:rFonts w:ascii="Arial" w:eastAsia="Times New Roman" w:hAnsi="Arial" w:cs="Times New Roman"/>
        </w:rPr>
        <w:t xml:space="preserve"> </w:t>
      </w:r>
      <w:r w:rsidRPr="000A4EB5">
        <w:rPr>
          <w:rFonts w:ascii="Arial" w:eastAsia="Times New Roman" w:hAnsi="Arial" w:cs="Times New Roman"/>
        </w:rPr>
        <w:t>increased</w:t>
      </w:r>
      <w:r w:rsidR="006F6CA7" w:rsidRPr="000A4EB5">
        <w:rPr>
          <w:rFonts w:ascii="Arial" w:eastAsia="Times New Roman" w:hAnsi="Arial" w:cs="Times New Roman"/>
        </w:rPr>
        <w:t xml:space="preserve"> fee</w:t>
      </w:r>
      <w:r w:rsidRPr="000A4EB5">
        <w:rPr>
          <w:rFonts w:ascii="Arial" w:eastAsia="Times New Roman" w:hAnsi="Arial" w:cs="Times New Roman"/>
        </w:rPr>
        <w:t>s</w:t>
      </w:r>
      <w:r w:rsidR="006F6CA7" w:rsidRPr="000A4EB5">
        <w:rPr>
          <w:rFonts w:ascii="Arial" w:eastAsia="Times New Roman" w:hAnsi="Arial" w:cs="Times New Roman"/>
        </w:rPr>
        <w:t xml:space="preserve"> in 2022, </w:t>
      </w:r>
      <w:r w:rsidRPr="000A4EB5">
        <w:rPr>
          <w:rFonts w:ascii="Arial" w:eastAsia="Times New Roman" w:hAnsi="Arial" w:cs="Times New Roman"/>
        </w:rPr>
        <w:t xml:space="preserve">from the recent survey response (77%), but actual $ choices were not specified </w:t>
      </w:r>
      <w:r w:rsidR="00126B2E" w:rsidRPr="000A4EB5">
        <w:rPr>
          <w:rFonts w:ascii="Arial" w:eastAsia="Times New Roman" w:hAnsi="Arial" w:cs="Times New Roman"/>
        </w:rPr>
        <w:t>or</w:t>
      </w:r>
      <w:r w:rsidR="000A4EB5">
        <w:rPr>
          <w:rFonts w:ascii="Arial" w:eastAsia="Times New Roman" w:hAnsi="Arial" w:cs="Times New Roman"/>
        </w:rPr>
        <w:t xml:space="preserve"> asked.</w:t>
      </w:r>
    </w:p>
    <w:p w14:paraId="7CF458D6" w14:textId="7D86F0C5" w:rsidR="000A4EB5" w:rsidRDefault="00126B2E" w:rsidP="00F80B97">
      <w:pPr>
        <w:pStyle w:val="ListParagraph"/>
        <w:numPr>
          <w:ilvl w:val="0"/>
          <w:numId w:val="12"/>
        </w:numPr>
        <w:rPr>
          <w:rFonts w:ascii="Arial" w:eastAsia="Times New Roman" w:hAnsi="Arial" w:cs="Times New Roman"/>
        </w:rPr>
      </w:pPr>
      <w:r w:rsidRPr="000A4EB5">
        <w:rPr>
          <w:rFonts w:ascii="Arial" w:eastAsia="Times New Roman" w:hAnsi="Arial" w:cs="Times New Roman"/>
        </w:rPr>
        <w:t xml:space="preserve">The sub-committee feels that an increase above 50% </w:t>
      </w:r>
      <w:r w:rsidR="000A4EB5">
        <w:rPr>
          <w:rFonts w:ascii="Arial" w:eastAsia="Times New Roman" w:hAnsi="Arial" w:cs="Times New Roman"/>
        </w:rPr>
        <w:t>will</w:t>
      </w:r>
      <w:r w:rsidRPr="000A4EB5">
        <w:rPr>
          <w:rFonts w:ascii="Arial" w:eastAsia="Times New Roman" w:hAnsi="Arial" w:cs="Times New Roman"/>
        </w:rPr>
        <w:t xml:space="preserve"> be problematic </w:t>
      </w:r>
      <w:r w:rsidR="000A4EB5">
        <w:rPr>
          <w:rFonts w:ascii="Arial" w:eastAsia="Times New Roman" w:hAnsi="Arial" w:cs="Times New Roman"/>
        </w:rPr>
        <w:t xml:space="preserve">for some, </w:t>
      </w:r>
      <w:r w:rsidRPr="000A4EB5">
        <w:rPr>
          <w:rFonts w:ascii="Arial" w:eastAsia="Times New Roman" w:hAnsi="Arial" w:cs="Times New Roman"/>
        </w:rPr>
        <w:t xml:space="preserve">and </w:t>
      </w:r>
      <w:r w:rsidR="000A4EB5">
        <w:rPr>
          <w:rFonts w:ascii="Arial" w:eastAsia="Times New Roman" w:hAnsi="Arial" w:cs="Times New Roman"/>
        </w:rPr>
        <w:t xml:space="preserve">recommends we be conservative at this stage. </w:t>
      </w:r>
      <w:r w:rsidRPr="000A4EB5">
        <w:rPr>
          <w:rFonts w:ascii="Arial" w:eastAsia="Times New Roman" w:hAnsi="Arial" w:cs="Times New Roman"/>
        </w:rPr>
        <w:t>No doubt some members would be willing to pay mo</w:t>
      </w:r>
      <w:r w:rsidR="000A4EB5">
        <w:rPr>
          <w:rFonts w:ascii="Arial" w:eastAsia="Times New Roman" w:hAnsi="Arial" w:cs="Times New Roman"/>
        </w:rPr>
        <w:t xml:space="preserve">re, but it is risky to apply </w:t>
      </w:r>
      <w:r w:rsidRPr="000A4EB5">
        <w:rPr>
          <w:rFonts w:ascii="Arial" w:eastAsia="Times New Roman" w:hAnsi="Arial" w:cs="Times New Roman"/>
        </w:rPr>
        <w:t>even higher f</w:t>
      </w:r>
      <w:r w:rsidR="000A4EB5">
        <w:rPr>
          <w:rFonts w:ascii="Arial" w:eastAsia="Times New Roman" w:hAnsi="Arial" w:cs="Times New Roman"/>
        </w:rPr>
        <w:t>ees to every member</w:t>
      </w:r>
      <w:r w:rsidRPr="000A4EB5">
        <w:rPr>
          <w:rFonts w:ascii="Arial" w:eastAsia="Times New Roman" w:hAnsi="Arial" w:cs="Times New Roman"/>
        </w:rPr>
        <w:t xml:space="preserve">. </w:t>
      </w:r>
    </w:p>
    <w:p w14:paraId="7B8E05D4" w14:textId="77777777" w:rsidR="000A4EB5" w:rsidRDefault="00126B2E" w:rsidP="00F80B97">
      <w:pPr>
        <w:pStyle w:val="ListParagraph"/>
        <w:numPr>
          <w:ilvl w:val="0"/>
          <w:numId w:val="12"/>
        </w:numPr>
        <w:rPr>
          <w:rFonts w:ascii="Arial" w:eastAsia="Times New Roman" w:hAnsi="Arial" w:cs="Times New Roman"/>
        </w:rPr>
      </w:pPr>
      <w:r w:rsidRPr="000A4EB5">
        <w:rPr>
          <w:rFonts w:ascii="Arial" w:eastAsia="Times New Roman" w:hAnsi="Arial" w:cs="Times New Roman"/>
        </w:rPr>
        <w:t>We have however, recommended a ‘gold’ membership fee of $50 for members who are willing to pay more, while retaining the old rate as a ‘concession’ rate.</w:t>
      </w:r>
      <w:r w:rsidR="000A4EB5">
        <w:rPr>
          <w:rFonts w:ascii="Arial" w:eastAsia="Times New Roman" w:hAnsi="Arial" w:cs="Times New Roman"/>
        </w:rPr>
        <w:t xml:space="preserve"> </w:t>
      </w:r>
    </w:p>
    <w:p w14:paraId="66CF6FBA" w14:textId="77777777" w:rsidR="000A4EB5" w:rsidRDefault="000A4EB5" w:rsidP="00F80B97">
      <w:pPr>
        <w:pStyle w:val="ListParagraph"/>
        <w:numPr>
          <w:ilvl w:val="0"/>
          <w:numId w:val="12"/>
        </w:num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Half-yearly rates can be applied at the start of the year as well.</w:t>
      </w:r>
    </w:p>
    <w:p w14:paraId="234F8CF4" w14:textId="77777777" w:rsidR="000A4EB5" w:rsidRDefault="00126B2E" w:rsidP="00F80B97">
      <w:pPr>
        <w:pStyle w:val="ListParagraph"/>
        <w:numPr>
          <w:ilvl w:val="0"/>
          <w:numId w:val="12"/>
        </w:numPr>
        <w:rPr>
          <w:rFonts w:ascii="Arial" w:eastAsia="Times New Roman" w:hAnsi="Arial" w:cs="Times New Roman"/>
        </w:rPr>
      </w:pPr>
      <w:r w:rsidRPr="000A4EB5">
        <w:rPr>
          <w:rFonts w:ascii="Arial" w:eastAsia="Times New Roman" w:hAnsi="Arial" w:cs="Times New Roman"/>
        </w:rPr>
        <w:lastRenderedPageBreak/>
        <w:t>We should also seek donations at membership renewal time.</w:t>
      </w:r>
    </w:p>
    <w:p w14:paraId="4614C78E" w14:textId="42C64760" w:rsidR="00126B2E" w:rsidRDefault="000A4EB5" w:rsidP="00F80B97">
      <w:pPr>
        <w:pStyle w:val="ListParagraph"/>
        <w:numPr>
          <w:ilvl w:val="0"/>
          <w:numId w:val="12"/>
        </w:num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Our</w:t>
      </w:r>
      <w:r w:rsidR="00126B2E" w:rsidRPr="000A4EB5">
        <w:rPr>
          <w:rFonts w:ascii="Arial" w:eastAsia="Times New Roman" w:hAnsi="Arial" w:cs="Times New Roman"/>
        </w:rPr>
        <w:t xml:space="preserve"> calculations </w:t>
      </w:r>
      <w:r>
        <w:rPr>
          <w:rFonts w:ascii="Arial" w:eastAsia="Times New Roman" w:hAnsi="Arial" w:cs="Times New Roman"/>
        </w:rPr>
        <w:t xml:space="preserve">show </w:t>
      </w:r>
      <w:r w:rsidR="00126B2E" w:rsidRPr="000A4EB5">
        <w:rPr>
          <w:rFonts w:ascii="Arial" w:eastAsia="Times New Roman" w:hAnsi="Arial" w:cs="Times New Roman"/>
        </w:rPr>
        <w:t>that an inc</w:t>
      </w:r>
      <w:r>
        <w:rPr>
          <w:rFonts w:ascii="Arial" w:eastAsia="Times New Roman" w:hAnsi="Arial" w:cs="Times New Roman"/>
        </w:rPr>
        <w:t>rease in our member base by 500 members</w:t>
      </w:r>
      <w:r w:rsidR="00126B2E" w:rsidRPr="000A4EB5">
        <w:rPr>
          <w:rFonts w:ascii="Arial" w:eastAsia="Times New Roman" w:hAnsi="Arial" w:cs="Times New Roman"/>
        </w:rPr>
        <w:t xml:space="preserve"> will benefit the Co-op as much as a $40 fee for 1000 members.</w:t>
      </w:r>
    </w:p>
    <w:p w14:paraId="4BAD1520" w14:textId="60A2038A" w:rsidR="000A4EB5" w:rsidRPr="000A4EB5" w:rsidRDefault="000A4EB5" w:rsidP="00F80B97">
      <w:pPr>
        <w:pStyle w:val="ListParagraph"/>
        <w:numPr>
          <w:ilvl w:val="0"/>
          <w:numId w:val="12"/>
        </w:numPr>
        <w:rPr>
          <w:rFonts w:ascii="Arial" w:eastAsia="Times New Roman" w:hAnsi="Arial" w:cs="Times New Roman"/>
        </w:rPr>
      </w:pPr>
      <w:r w:rsidRPr="000A4EB5">
        <w:rPr>
          <w:rFonts w:ascii="Arial" w:eastAsia="Times New Roman" w:hAnsi="Arial" w:cs="Times New Roman"/>
        </w:rPr>
        <w:t xml:space="preserve">The current limit in our Rules for </w:t>
      </w:r>
      <w:r>
        <w:rPr>
          <w:rFonts w:ascii="Arial" w:eastAsia="Times New Roman" w:hAnsi="Arial" w:cs="Times New Roman"/>
        </w:rPr>
        <w:t xml:space="preserve">annual </w:t>
      </w:r>
      <w:r w:rsidRPr="000A4EB5">
        <w:rPr>
          <w:rFonts w:ascii="Arial" w:eastAsia="Times New Roman" w:hAnsi="Arial" w:cs="Times New Roman"/>
        </w:rPr>
        <w:t>fees is $50 per annum.</w:t>
      </w:r>
    </w:p>
    <w:p w14:paraId="02F552B0" w14:textId="77777777" w:rsidR="000A4EB5" w:rsidRDefault="000A4EB5" w:rsidP="00F80B97">
      <w:pPr>
        <w:rPr>
          <w:rFonts w:ascii="Arial" w:eastAsia="Times New Roman" w:hAnsi="Arial" w:cs="Times New Roman"/>
        </w:rPr>
      </w:pPr>
    </w:p>
    <w:p w14:paraId="60A0DFB7" w14:textId="77777777" w:rsidR="000A4EB5" w:rsidRDefault="000A4EB5" w:rsidP="00F80B97">
      <w:pPr>
        <w:rPr>
          <w:rFonts w:ascii="Arial" w:eastAsia="Times New Roman" w:hAnsi="Arial" w:cs="Times New Roman"/>
        </w:rPr>
      </w:pPr>
    </w:p>
    <w:p w14:paraId="16B36C2A" w14:textId="77777777" w:rsidR="000A4EB5" w:rsidRDefault="000A4EB5" w:rsidP="00F80B97">
      <w:pPr>
        <w:rPr>
          <w:rFonts w:ascii="Arial" w:eastAsia="Times New Roman" w:hAnsi="Arial" w:cs="Times New Roman"/>
          <w:b/>
        </w:rPr>
      </w:pPr>
      <w:r w:rsidRPr="000A4EB5">
        <w:rPr>
          <w:rFonts w:ascii="Arial" w:eastAsia="Times New Roman" w:hAnsi="Arial" w:cs="Times New Roman"/>
          <w:b/>
        </w:rPr>
        <w:t>Conclusion</w:t>
      </w:r>
    </w:p>
    <w:p w14:paraId="0D0E9AEE" w14:textId="4D873030" w:rsidR="000A4EB5" w:rsidRDefault="000A4EB5" w:rsidP="000A4EB5">
      <w:p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We know that next year will bring new challenges for our business in the form of more direct competition in Enmore Road. </w:t>
      </w:r>
      <w:r w:rsidR="002E14B8">
        <w:rPr>
          <w:rFonts w:ascii="Arial" w:eastAsia="Times New Roman" w:hAnsi="Arial" w:cs="Times New Roman"/>
        </w:rPr>
        <w:t>T</w:t>
      </w:r>
      <w:r>
        <w:rPr>
          <w:rFonts w:ascii="Arial" w:eastAsia="Times New Roman" w:hAnsi="Arial" w:cs="Times New Roman"/>
        </w:rPr>
        <w:t>here will be several different, but c</w:t>
      </w:r>
      <w:r w:rsidR="002E14B8">
        <w:rPr>
          <w:rFonts w:ascii="Arial" w:eastAsia="Times New Roman" w:hAnsi="Arial" w:cs="Times New Roman"/>
        </w:rPr>
        <w:t>oncurrent ways to approach this, including keeping and retaining our members, improving the Alfalfa House shopping experience, and greater community spread, of our key messages and points of difference.</w:t>
      </w:r>
    </w:p>
    <w:p w14:paraId="69879999" w14:textId="77777777" w:rsidR="002E14B8" w:rsidRDefault="002E14B8" w:rsidP="000A4EB5">
      <w:pPr>
        <w:rPr>
          <w:rFonts w:ascii="Arial" w:eastAsia="Times New Roman" w:hAnsi="Arial" w:cs="Times New Roman"/>
        </w:rPr>
      </w:pPr>
    </w:p>
    <w:p w14:paraId="6839F0D8" w14:textId="7DAF90E3" w:rsidR="002E14B8" w:rsidRDefault="002E14B8" w:rsidP="002E14B8">
      <w:p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We don’t want to price ourselves out of the competition with too high a fee rise. Rather, we see our future in enhancing the Alfalfa House experience.</w:t>
      </w:r>
    </w:p>
    <w:p w14:paraId="5F4F3BA2" w14:textId="77777777" w:rsidR="002E14B8" w:rsidRDefault="002E14B8" w:rsidP="002E14B8">
      <w:pPr>
        <w:rPr>
          <w:rFonts w:ascii="Arial" w:eastAsia="Times New Roman" w:hAnsi="Arial" w:cs="Times New Roman"/>
        </w:rPr>
      </w:pPr>
    </w:p>
    <w:p w14:paraId="7A3257D0" w14:textId="77777777" w:rsidR="002E14B8" w:rsidRDefault="002E14B8" w:rsidP="002E14B8">
      <w:pPr>
        <w:rPr>
          <w:rFonts w:ascii="Arial" w:eastAsia="Times New Roman" w:hAnsi="Arial" w:cs="Times New Roman"/>
        </w:rPr>
      </w:pPr>
    </w:p>
    <w:p w14:paraId="535648E7" w14:textId="628B150A" w:rsidR="002E14B8" w:rsidRDefault="002E14B8" w:rsidP="002E14B8">
      <w:pP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Bruce Diekman</w:t>
      </w:r>
    </w:p>
    <w:p w14:paraId="05860EE0" w14:textId="3D2C5909" w:rsidR="000A4EB5" w:rsidRDefault="002E14B8" w:rsidP="00F80B97">
      <w:pPr>
        <w:rPr>
          <w:rFonts w:ascii="Arial" w:eastAsia="Times New Roman" w:hAnsi="Arial" w:cs="Times New Roman"/>
        </w:rPr>
      </w:pPr>
      <w:proofErr w:type="gramStart"/>
      <w:r>
        <w:rPr>
          <w:rFonts w:ascii="Arial" w:eastAsia="Times New Roman" w:hAnsi="Arial" w:cs="Times New Roman"/>
        </w:rPr>
        <w:t>for</w:t>
      </w:r>
      <w:proofErr w:type="gramEnd"/>
      <w:r>
        <w:rPr>
          <w:rFonts w:ascii="Arial" w:eastAsia="Times New Roman" w:hAnsi="Arial" w:cs="Times New Roman"/>
        </w:rPr>
        <w:t xml:space="preserve"> the Member Fees Sub-Committee</w:t>
      </w:r>
    </w:p>
    <w:sectPr w:rsidR="000A4EB5" w:rsidSect="00633C27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6CA6"/>
    <w:multiLevelType w:val="hybridMultilevel"/>
    <w:tmpl w:val="EEBEA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B1CE7"/>
    <w:multiLevelType w:val="multilevel"/>
    <w:tmpl w:val="069C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A28D3"/>
    <w:multiLevelType w:val="hybridMultilevel"/>
    <w:tmpl w:val="232A6962"/>
    <w:lvl w:ilvl="0" w:tplc="23BEB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47698"/>
    <w:multiLevelType w:val="multilevel"/>
    <w:tmpl w:val="E8C0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7C10CE"/>
    <w:multiLevelType w:val="hybridMultilevel"/>
    <w:tmpl w:val="B0483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85E8D"/>
    <w:multiLevelType w:val="hybridMultilevel"/>
    <w:tmpl w:val="2D962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651EC"/>
    <w:multiLevelType w:val="hybridMultilevel"/>
    <w:tmpl w:val="1402F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539EA"/>
    <w:multiLevelType w:val="multilevel"/>
    <w:tmpl w:val="2A54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FD05B0"/>
    <w:multiLevelType w:val="hybridMultilevel"/>
    <w:tmpl w:val="DBCA6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562D6"/>
    <w:multiLevelType w:val="multilevel"/>
    <w:tmpl w:val="0AA8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1C7E5D"/>
    <w:multiLevelType w:val="hybridMultilevel"/>
    <w:tmpl w:val="0CF80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A77AFC"/>
    <w:multiLevelType w:val="multilevel"/>
    <w:tmpl w:val="F5BA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10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5D"/>
    <w:rsid w:val="00004736"/>
    <w:rsid w:val="000214E5"/>
    <w:rsid w:val="00033142"/>
    <w:rsid w:val="00055ED1"/>
    <w:rsid w:val="000A4EB5"/>
    <w:rsid w:val="000A67DB"/>
    <w:rsid w:val="000A7284"/>
    <w:rsid w:val="000B0291"/>
    <w:rsid w:val="000E6310"/>
    <w:rsid w:val="000F00B9"/>
    <w:rsid w:val="00126B2E"/>
    <w:rsid w:val="001366BD"/>
    <w:rsid w:val="00171C8D"/>
    <w:rsid w:val="00211881"/>
    <w:rsid w:val="00221FA4"/>
    <w:rsid w:val="00224EFB"/>
    <w:rsid w:val="0027676F"/>
    <w:rsid w:val="00277964"/>
    <w:rsid w:val="00284522"/>
    <w:rsid w:val="002A1818"/>
    <w:rsid w:val="002C502D"/>
    <w:rsid w:val="002D7BCC"/>
    <w:rsid w:val="002E14B8"/>
    <w:rsid w:val="00335ACB"/>
    <w:rsid w:val="00336828"/>
    <w:rsid w:val="003B6967"/>
    <w:rsid w:val="003C48F0"/>
    <w:rsid w:val="003C51E7"/>
    <w:rsid w:val="003C5AE8"/>
    <w:rsid w:val="003D3EB5"/>
    <w:rsid w:val="003E102B"/>
    <w:rsid w:val="003E6FBA"/>
    <w:rsid w:val="003F6657"/>
    <w:rsid w:val="00404ACB"/>
    <w:rsid w:val="0041676F"/>
    <w:rsid w:val="0046188F"/>
    <w:rsid w:val="0046772B"/>
    <w:rsid w:val="00476F1B"/>
    <w:rsid w:val="004A4FE2"/>
    <w:rsid w:val="004C30DF"/>
    <w:rsid w:val="004D4C47"/>
    <w:rsid w:val="005034AA"/>
    <w:rsid w:val="005504F5"/>
    <w:rsid w:val="00584E48"/>
    <w:rsid w:val="0061055D"/>
    <w:rsid w:val="00617752"/>
    <w:rsid w:val="00633C27"/>
    <w:rsid w:val="006643CF"/>
    <w:rsid w:val="00674190"/>
    <w:rsid w:val="006B01FB"/>
    <w:rsid w:val="006E5D3A"/>
    <w:rsid w:val="006E7AAF"/>
    <w:rsid w:val="006F6CA7"/>
    <w:rsid w:val="00711B53"/>
    <w:rsid w:val="00723894"/>
    <w:rsid w:val="007413C7"/>
    <w:rsid w:val="00764F71"/>
    <w:rsid w:val="007A2838"/>
    <w:rsid w:val="007A61BE"/>
    <w:rsid w:val="007B661B"/>
    <w:rsid w:val="007C21D8"/>
    <w:rsid w:val="007D3EAF"/>
    <w:rsid w:val="0083526A"/>
    <w:rsid w:val="0084744F"/>
    <w:rsid w:val="008C7223"/>
    <w:rsid w:val="008F7B7A"/>
    <w:rsid w:val="00920401"/>
    <w:rsid w:val="009503A3"/>
    <w:rsid w:val="009742F9"/>
    <w:rsid w:val="009955EF"/>
    <w:rsid w:val="009957DA"/>
    <w:rsid w:val="009A250C"/>
    <w:rsid w:val="009C47B2"/>
    <w:rsid w:val="009F7ECD"/>
    <w:rsid w:val="00A0307F"/>
    <w:rsid w:val="00A16E6B"/>
    <w:rsid w:val="00A22DDE"/>
    <w:rsid w:val="00B00BE8"/>
    <w:rsid w:val="00B025EE"/>
    <w:rsid w:val="00B12BEC"/>
    <w:rsid w:val="00B13DC0"/>
    <w:rsid w:val="00B21A97"/>
    <w:rsid w:val="00B24879"/>
    <w:rsid w:val="00BF5308"/>
    <w:rsid w:val="00C16DF4"/>
    <w:rsid w:val="00C319BA"/>
    <w:rsid w:val="00C532B1"/>
    <w:rsid w:val="00C7516A"/>
    <w:rsid w:val="00C87C55"/>
    <w:rsid w:val="00CF6BF9"/>
    <w:rsid w:val="00D05D06"/>
    <w:rsid w:val="00D349AB"/>
    <w:rsid w:val="00D51432"/>
    <w:rsid w:val="00DB25E8"/>
    <w:rsid w:val="00E277B0"/>
    <w:rsid w:val="00E30F61"/>
    <w:rsid w:val="00E83822"/>
    <w:rsid w:val="00F22E4C"/>
    <w:rsid w:val="00F253BB"/>
    <w:rsid w:val="00F33D41"/>
    <w:rsid w:val="00F500FE"/>
    <w:rsid w:val="00F54181"/>
    <w:rsid w:val="00F80B97"/>
    <w:rsid w:val="00F906F9"/>
    <w:rsid w:val="00F91AB8"/>
    <w:rsid w:val="00FB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C000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2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9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6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9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7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5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8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9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6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0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0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8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4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3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6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5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36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12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33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55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28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2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50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1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47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43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7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26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44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47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11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23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35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1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04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18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9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43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04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85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55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9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431</Words>
  <Characters>2461</Characters>
  <Application>Microsoft Macintosh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2021-09-22T10:34:00Z</dcterms:created>
  <dcterms:modified xsi:type="dcterms:W3CDTF">2021-09-23T01:53:00Z</dcterms:modified>
</cp:coreProperties>
</file>