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E2BB6" w14:textId="4B75A8D6" w:rsidR="00C1727F" w:rsidRPr="00C1727F" w:rsidRDefault="00C1727F" w:rsidP="00C1727F">
      <w:pPr>
        <w:pStyle w:val="Body"/>
        <w:rPr>
          <w:rFonts w:ascii="Arial" w:hAnsi="Arial"/>
          <w:b/>
          <w:sz w:val="28"/>
          <w:szCs w:val="28"/>
        </w:rPr>
      </w:pPr>
      <w:r w:rsidRPr="00C1727F">
        <w:rPr>
          <w:rFonts w:ascii="Arial" w:hAnsi="Arial"/>
          <w:b/>
          <w:sz w:val="28"/>
          <w:szCs w:val="28"/>
        </w:rPr>
        <w:t>COVID-</w:t>
      </w:r>
      <w:r w:rsidR="00967D2F" w:rsidRPr="00C1727F">
        <w:rPr>
          <w:rFonts w:ascii="Arial" w:hAnsi="Arial"/>
          <w:b/>
          <w:sz w:val="28"/>
          <w:szCs w:val="28"/>
        </w:rPr>
        <w:t>19 Safety Plan</w:t>
      </w:r>
      <w:r w:rsidRPr="00C1727F">
        <w:rPr>
          <w:rFonts w:ascii="Arial" w:hAnsi="Arial"/>
          <w:b/>
          <w:sz w:val="28"/>
          <w:szCs w:val="28"/>
        </w:rPr>
        <w:t xml:space="preserve">, </w:t>
      </w:r>
      <w:r w:rsidR="00967D2F" w:rsidRPr="00C1727F">
        <w:rPr>
          <w:rFonts w:ascii="Arial" w:hAnsi="Arial"/>
          <w:b/>
          <w:sz w:val="28"/>
          <w:szCs w:val="28"/>
        </w:rPr>
        <w:t>September 2020</w:t>
      </w:r>
    </w:p>
    <w:p w14:paraId="15AB2B62" w14:textId="77777777" w:rsidR="00C1727F" w:rsidRDefault="00C1727F" w:rsidP="00C1727F">
      <w:pPr>
        <w:pStyle w:val="Body"/>
        <w:rPr>
          <w:rFonts w:ascii="Arial" w:hAnsi="Arial"/>
          <w:b/>
          <w:sz w:val="26"/>
          <w:szCs w:val="26"/>
        </w:rPr>
      </w:pPr>
    </w:p>
    <w:p w14:paraId="46F25A4B" w14:textId="7A7C8299" w:rsidR="00A871CD" w:rsidRPr="00C1727F" w:rsidRDefault="00C1727F" w:rsidP="00C1727F">
      <w:pPr>
        <w:pStyle w:val="Body"/>
        <w:rPr>
          <w:rFonts w:ascii="Arial" w:eastAsia="Arial" w:hAnsi="Arial" w:cs="Arial"/>
          <w:b/>
          <w:sz w:val="28"/>
          <w:szCs w:val="28"/>
        </w:rPr>
      </w:pPr>
      <w:r w:rsidRPr="00C1727F">
        <w:rPr>
          <w:rFonts w:ascii="Arial" w:hAnsi="Arial"/>
          <w:b/>
          <w:sz w:val="28"/>
          <w:szCs w:val="28"/>
        </w:rPr>
        <w:t xml:space="preserve">As </w:t>
      </w:r>
      <w:r w:rsidR="00967D2F" w:rsidRPr="00C1727F">
        <w:rPr>
          <w:rFonts w:ascii="Arial" w:hAnsi="Arial"/>
          <w:b/>
          <w:sz w:val="28"/>
          <w:szCs w:val="28"/>
        </w:rPr>
        <w:t>updated July 2021</w:t>
      </w:r>
    </w:p>
    <w:p w14:paraId="5A7EC064" w14:textId="77777777" w:rsidR="00A871CD" w:rsidRDefault="00A871CD" w:rsidP="00C1727F">
      <w:pPr>
        <w:pStyle w:val="Body"/>
        <w:rPr>
          <w:rFonts w:ascii="Arial" w:eastAsia="Arial" w:hAnsi="Arial" w:cs="Arial"/>
          <w:sz w:val="26"/>
          <w:szCs w:val="26"/>
        </w:rPr>
      </w:pPr>
    </w:p>
    <w:p w14:paraId="7B57B1D4" w14:textId="26EB8745" w:rsidR="00A871CD" w:rsidRPr="00C1727F" w:rsidRDefault="00967D2F" w:rsidP="00C1727F">
      <w:pPr>
        <w:pStyle w:val="Body"/>
        <w:rPr>
          <w:rFonts w:ascii="Arial" w:eastAsia="Arial" w:hAnsi="Arial" w:cs="Arial"/>
          <w:b/>
          <w:sz w:val="28"/>
          <w:szCs w:val="28"/>
        </w:rPr>
      </w:pPr>
      <w:r w:rsidRPr="00C1727F">
        <w:rPr>
          <w:rFonts w:ascii="Arial" w:hAnsi="Arial"/>
          <w:b/>
          <w:sz w:val="28"/>
          <w:szCs w:val="28"/>
        </w:rPr>
        <w:t>Alfalfa House Community Food Co</w:t>
      </w:r>
      <w:r w:rsidR="00DB06C9" w:rsidRPr="00C1727F">
        <w:rPr>
          <w:rFonts w:ascii="Arial" w:hAnsi="Arial"/>
          <w:b/>
          <w:sz w:val="28"/>
          <w:szCs w:val="28"/>
        </w:rPr>
        <w:t>-</w:t>
      </w:r>
      <w:r w:rsidRPr="00C1727F">
        <w:rPr>
          <w:rFonts w:ascii="Arial" w:hAnsi="Arial"/>
          <w:b/>
          <w:sz w:val="28"/>
          <w:szCs w:val="28"/>
        </w:rPr>
        <w:t>operative Ltd</w:t>
      </w:r>
      <w:r w:rsidR="00C1727F" w:rsidRPr="00C1727F">
        <w:rPr>
          <w:rFonts w:ascii="Arial" w:eastAsia="Arial" w:hAnsi="Arial" w:cs="Arial"/>
          <w:b/>
          <w:sz w:val="28"/>
          <w:szCs w:val="28"/>
        </w:rPr>
        <w:t>.</w:t>
      </w:r>
    </w:p>
    <w:p w14:paraId="6E4E0182" w14:textId="79FEA4CF" w:rsidR="00A871CD" w:rsidRDefault="00967D2F" w:rsidP="00C1727F">
      <w:pPr>
        <w:pStyle w:val="Body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</w:rPr>
        <w:t xml:space="preserve">Original </w:t>
      </w:r>
      <w:r>
        <w:rPr>
          <w:rFonts w:ascii="Arial" w:hAnsi="Arial"/>
          <w:sz w:val="26"/>
          <w:szCs w:val="26"/>
        </w:rPr>
        <w:t>Plan completed by Alexandra Cooke, Manager</w:t>
      </w:r>
      <w:r w:rsidR="00C1727F">
        <w:rPr>
          <w:rFonts w:ascii="Arial" w:hAnsi="Arial"/>
          <w:sz w:val="26"/>
          <w:szCs w:val="26"/>
        </w:rPr>
        <w:t>, 2020</w:t>
      </w:r>
    </w:p>
    <w:p w14:paraId="40A05959" w14:textId="77777777" w:rsidR="00A871CD" w:rsidRDefault="00A871CD" w:rsidP="00C1727F">
      <w:pPr>
        <w:pStyle w:val="Body"/>
        <w:rPr>
          <w:rFonts w:ascii="Arial" w:eastAsia="Arial" w:hAnsi="Arial" w:cs="Arial"/>
          <w:sz w:val="26"/>
          <w:szCs w:val="26"/>
        </w:rPr>
      </w:pPr>
    </w:p>
    <w:p w14:paraId="0A745193" w14:textId="77777777" w:rsidR="00C1727F" w:rsidRPr="00C1727F" w:rsidRDefault="00C1727F" w:rsidP="00C1727F">
      <w:pPr>
        <w:pStyle w:val="Body"/>
        <w:rPr>
          <w:rFonts w:ascii="Arial" w:hAnsi="Arial"/>
          <w:b/>
          <w:bCs/>
        </w:rPr>
      </w:pPr>
    </w:p>
    <w:p w14:paraId="62908505" w14:textId="77777777" w:rsidR="00A871CD" w:rsidRPr="00C1727F" w:rsidRDefault="00967D2F" w:rsidP="00C1727F">
      <w:pPr>
        <w:pStyle w:val="Body"/>
        <w:rPr>
          <w:rFonts w:ascii="Arial" w:eastAsia="Arial" w:hAnsi="Arial" w:cs="Arial"/>
          <w:b/>
          <w:bCs/>
        </w:rPr>
      </w:pPr>
      <w:r w:rsidRPr="00C1727F">
        <w:rPr>
          <w:rFonts w:ascii="Arial" w:hAnsi="Arial"/>
          <w:b/>
          <w:bCs/>
        </w:rPr>
        <w:t>Mandatory Check In and record keeping</w:t>
      </w:r>
    </w:p>
    <w:p w14:paraId="5D4BFAEA" w14:textId="14CA29F9" w:rsidR="00A871CD" w:rsidRPr="00C1727F" w:rsidRDefault="00967D2F" w:rsidP="00C1727F">
      <w:pPr>
        <w:pStyle w:val="Body"/>
        <w:rPr>
          <w:rFonts w:ascii="Arial" w:eastAsia="Arial" w:hAnsi="Arial" w:cs="Arial"/>
        </w:rPr>
      </w:pPr>
      <w:r w:rsidRPr="00C1727F">
        <w:rPr>
          <w:rFonts w:ascii="Arial" w:hAnsi="Arial"/>
        </w:rPr>
        <w:t>From 12 July 2021 electronic check in, using the QR code or alternative sign in sheet is mandatory for all persons entering the premise</w:t>
      </w:r>
      <w:r w:rsidR="00C1727F" w:rsidRPr="00C1727F">
        <w:rPr>
          <w:rFonts w:ascii="Arial" w:hAnsi="Arial"/>
        </w:rPr>
        <w:t xml:space="preserve">s (staff, volunteers, customers, </w:t>
      </w:r>
      <w:r w:rsidRPr="00C1727F">
        <w:rPr>
          <w:rFonts w:ascii="Arial" w:hAnsi="Arial"/>
        </w:rPr>
        <w:t>etc</w:t>
      </w:r>
      <w:r w:rsidR="00B50C0E">
        <w:rPr>
          <w:rFonts w:ascii="Arial" w:hAnsi="Arial"/>
        </w:rPr>
        <w:t>.</w:t>
      </w:r>
      <w:r w:rsidRPr="00C1727F">
        <w:rPr>
          <w:rFonts w:ascii="Arial" w:hAnsi="Arial"/>
        </w:rPr>
        <w:t xml:space="preserve">). The occupier of premises may refuse entry to a person who fails to comply with this direction. Be aware that there are exceptions: You are </w:t>
      </w:r>
      <w:r w:rsidR="00063D31" w:rsidRPr="00C1727F">
        <w:rPr>
          <w:rFonts w:ascii="Arial" w:hAnsi="Arial"/>
        </w:rPr>
        <w:t xml:space="preserve">NOT </w:t>
      </w:r>
      <w:r w:rsidRPr="00C1727F">
        <w:rPr>
          <w:rFonts w:ascii="Arial" w:hAnsi="Arial"/>
        </w:rPr>
        <w:t>required to check in if you are (relevantly): </w:t>
      </w:r>
    </w:p>
    <w:p w14:paraId="46E5C4A4" w14:textId="4E635307" w:rsidR="00A871CD" w:rsidRPr="00C1727F" w:rsidRDefault="00DB06C9" w:rsidP="00C1727F">
      <w:pPr>
        <w:pStyle w:val="Default"/>
        <w:numPr>
          <w:ilvl w:val="0"/>
          <w:numId w:val="2"/>
        </w:numPr>
        <w:spacing w:before="0"/>
        <w:rPr>
          <w:rFonts w:ascii="Arial" w:hAnsi="Arial"/>
          <w:color w:val="333333"/>
        </w:rPr>
      </w:pPr>
      <w:proofErr w:type="gramStart"/>
      <w:r w:rsidRPr="00C1727F">
        <w:rPr>
          <w:rFonts w:ascii="Arial" w:hAnsi="Arial"/>
        </w:rPr>
        <w:t>entering</w:t>
      </w:r>
      <w:proofErr w:type="gramEnd"/>
      <w:r w:rsidRPr="00C1727F">
        <w:rPr>
          <w:rFonts w:ascii="Arial" w:hAnsi="Arial"/>
          <w:color w:val="333333"/>
        </w:rPr>
        <w:t xml:space="preserve"> </w:t>
      </w:r>
      <w:r w:rsidR="00967D2F" w:rsidRPr="00C1727F">
        <w:rPr>
          <w:rFonts w:ascii="Arial" w:hAnsi="Arial"/>
          <w:color w:val="333333"/>
        </w:rPr>
        <w:t>to provide emergency services </w:t>
      </w:r>
    </w:p>
    <w:p w14:paraId="0C240CE3" w14:textId="1E98C5C2" w:rsidR="00A871CD" w:rsidRPr="00C1727F" w:rsidRDefault="00DB06C9" w:rsidP="00C1727F">
      <w:pPr>
        <w:pStyle w:val="Default"/>
        <w:numPr>
          <w:ilvl w:val="0"/>
          <w:numId w:val="2"/>
        </w:numPr>
        <w:spacing w:before="0"/>
        <w:rPr>
          <w:rFonts w:ascii="Arial" w:hAnsi="Arial"/>
          <w:color w:val="333333"/>
        </w:rPr>
      </w:pPr>
      <w:proofErr w:type="gramStart"/>
      <w:r w:rsidRPr="00C1727F">
        <w:rPr>
          <w:rFonts w:ascii="Arial" w:hAnsi="Arial"/>
        </w:rPr>
        <w:t>entering</w:t>
      </w:r>
      <w:proofErr w:type="gramEnd"/>
      <w:r w:rsidRPr="00C1727F">
        <w:rPr>
          <w:rFonts w:ascii="Arial" w:hAnsi="Arial"/>
          <w:color w:val="333333"/>
        </w:rPr>
        <w:t xml:space="preserve"> </w:t>
      </w:r>
      <w:r w:rsidR="00967D2F" w:rsidRPr="00C1727F">
        <w:rPr>
          <w:rFonts w:ascii="Arial" w:hAnsi="Arial"/>
          <w:color w:val="333333"/>
        </w:rPr>
        <w:t>to exercise law enforcement, intelligence or national security functions on behalf of a NSW Government or Australian Government agency</w:t>
      </w:r>
    </w:p>
    <w:p w14:paraId="28BD8839" w14:textId="4E2FE609" w:rsidR="00DB06C9" w:rsidRPr="00C1727F" w:rsidRDefault="00DB06C9" w:rsidP="00C1727F">
      <w:pPr>
        <w:pStyle w:val="Default"/>
        <w:numPr>
          <w:ilvl w:val="0"/>
          <w:numId w:val="2"/>
        </w:numPr>
        <w:spacing w:before="0"/>
        <w:rPr>
          <w:rFonts w:ascii="Arial" w:hAnsi="Arial"/>
          <w:color w:val="333333"/>
        </w:rPr>
      </w:pPr>
      <w:proofErr w:type="gramStart"/>
      <w:r w:rsidRPr="00C1727F">
        <w:rPr>
          <w:rFonts w:ascii="Arial" w:hAnsi="Arial"/>
          <w:color w:val="333333"/>
        </w:rPr>
        <w:t>under</w:t>
      </w:r>
      <w:proofErr w:type="gramEnd"/>
      <w:r w:rsidRPr="00C1727F">
        <w:rPr>
          <w:rFonts w:ascii="Arial" w:hAnsi="Arial"/>
          <w:color w:val="333333"/>
        </w:rPr>
        <w:t xml:space="preserve"> 18 years of age and it is not possible to register your contact details.</w:t>
      </w:r>
    </w:p>
    <w:p w14:paraId="5E0F0900" w14:textId="77777777" w:rsidR="00A871CD" w:rsidRPr="00C1727F" w:rsidRDefault="00A871CD" w:rsidP="00C1727F">
      <w:pPr>
        <w:pStyle w:val="Body"/>
        <w:rPr>
          <w:rFonts w:ascii="Arial" w:eastAsia="Arial" w:hAnsi="Arial" w:cs="Arial"/>
        </w:rPr>
      </w:pPr>
    </w:p>
    <w:p w14:paraId="01D9291C" w14:textId="2809A34B" w:rsidR="00A871CD" w:rsidRPr="00C1727F" w:rsidRDefault="00967D2F" w:rsidP="00C1727F">
      <w:pPr>
        <w:pStyle w:val="Body"/>
        <w:rPr>
          <w:rFonts w:ascii="Arial" w:eastAsia="Arial" w:hAnsi="Arial" w:cs="Arial"/>
        </w:rPr>
      </w:pPr>
      <w:proofErr w:type="gramStart"/>
      <w:r w:rsidRPr="00C1727F">
        <w:rPr>
          <w:rFonts w:ascii="Arial" w:hAnsi="Arial"/>
        </w:rPr>
        <w:t>Alfalfa House is required by Public Health Order (penalty applies for breach</w:t>
      </w:r>
      <w:r w:rsidR="00B50C0E">
        <w:rPr>
          <w:rFonts w:ascii="Arial" w:hAnsi="Arial"/>
        </w:rPr>
        <w:t>es</w:t>
      </w:r>
      <w:r w:rsidRPr="00C1727F">
        <w:rPr>
          <w:rFonts w:ascii="Arial" w:hAnsi="Arial"/>
        </w:rPr>
        <w:t>) to</w:t>
      </w:r>
      <w:proofErr w:type="gramEnd"/>
      <w:r w:rsidRPr="00C1727F">
        <w:rPr>
          <w:rFonts w:ascii="Arial" w:hAnsi="Arial"/>
        </w:rPr>
        <w:t xml:space="preserve">: </w:t>
      </w:r>
    </w:p>
    <w:p w14:paraId="030ABE10" w14:textId="2B6A29C1" w:rsidR="00A871CD" w:rsidRPr="00C1727F" w:rsidRDefault="00C1727F" w:rsidP="00C1727F">
      <w:pPr>
        <w:pStyle w:val="Body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gramStart"/>
      <w:r w:rsidR="00967D2F" w:rsidRPr="00C1727F">
        <w:rPr>
          <w:rFonts w:ascii="Arial" w:hAnsi="Arial"/>
        </w:rPr>
        <w:t>take</w:t>
      </w:r>
      <w:proofErr w:type="gramEnd"/>
      <w:r w:rsidR="00967D2F" w:rsidRPr="00C1727F">
        <w:rPr>
          <w:rFonts w:ascii="Arial" w:hAnsi="Arial"/>
        </w:rPr>
        <w:t xml:space="preserve"> reasonable steps to ensure a person complies with this clause when entering the premises, and </w:t>
      </w:r>
    </w:p>
    <w:p w14:paraId="4E2A29B4" w14:textId="22D0912E" w:rsidR="00A871CD" w:rsidRPr="00C1727F" w:rsidRDefault="00C1727F" w:rsidP="00C1727F">
      <w:pPr>
        <w:pStyle w:val="Body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gramStart"/>
      <w:r w:rsidR="00967D2F" w:rsidRPr="00C1727F">
        <w:rPr>
          <w:rFonts w:ascii="Arial" w:hAnsi="Arial"/>
        </w:rPr>
        <w:t>within</w:t>
      </w:r>
      <w:proofErr w:type="gramEnd"/>
      <w:r w:rsidR="00967D2F" w:rsidRPr="00C1727F">
        <w:rPr>
          <w:rFonts w:ascii="Arial" w:hAnsi="Arial"/>
        </w:rPr>
        <w:t xml:space="preserve"> 12 hours after contact details are provided to the occupier under this clause, electronically register the details with Service NSW. </w:t>
      </w:r>
    </w:p>
    <w:p w14:paraId="428ED094" w14:textId="77777777" w:rsidR="00A871CD" w:rsidRPr="00C1727F" w:rsidRDefault="00A871CD" w:rsidP="00C1727F">
      <w:pPr>
        <w:pStyle w:val="Body"/>
        <w:rPr>
          <w:rFonts w:ascii="Arial" w:eastAsia="Arial" w:hAnsi="Arial" w:cs="Arial"/>
        </w:rPr>
      </w:pPr>
    </w:p>
    <w:p w14:paraId="7BE48911" w14:textId="77777777" w:rsidR="00A871CD" w:rsidRPr="00C1727F" w:rsidRDefault="00967D2F" w:rsidP="00C1727F">
      <w:pPr>
        <w:pStyle w:val="Body"/>
        <w:rPr>
          <w:rFonts w:ascii="Arial" w:eastAsia="Arial" w:hAnsi="Arial" w:cs="Arial"/>
        </w:rPr>
      </w:pPr>
      <w:r w:rsidRPr="00C1727F">
        <w:rPr>
          <w:rFonts w:ascii="Arial" w:hAnsi="Arial"/>
        </w:rPr>
        <w:t xml:space="preserve">QR codes are clearly visible at the front, middle and back entrances. </w:t>
      </w:r>
    </w:p>
    <w:p w14:paraId="096B4013" w14:textId="77777777" w:rsidR="00A871CD" w:rsidRPr="00C1727F" w:rsidRDefault="00A871CD" w:rsidP="00C1727F">
      <w:pPr>
        <w:pStyle w:val="Body"/>
        <w:rPr>
          <w:rFonts w:ascii="Arial" w:eastAsia="Arial" w:hAnsi="Arial" w:cs="Arial"/>
        </w:rPr>
      </w:pPr>
    </w:p>
    <w:p w14:paraId="7285C5C8" w14:textId="77777777" w:rsidR="00A871CD" w:rsidRPr="00C1727F" w:rsidRDefault="00967D2F" w:rsidP="00C1727F">
      <w:pPr>
        <w:pStyle w:val="Body"/>
        <w:rPr>
          <w:rFonts w:ascii="Arial" w:eastAsia="Arial" w:hAnsi="Arial" w:cs="Arial"/>
        </w:rPr>
      </w:pPr>
      <w:r w:rsidRPr="00C1727F">
        <w:rPr>
          <w:rFonts w:ascii="Arial" w:hAnsi="Arial"/>
        </w:rPr>
        <w:t xml:space="preserve">Staff and volunteers use the QR code when they enter and leave the premises. </w:t>
      </w:r>
    </w:p>
    <w:p w14:paraId="1101824B" w14:textId="77777777" w:rsidR="00A871CD" w:rsidRPr="00C1727F" w:rsidRDefault="00A871CD" w:rsidP="00C1727F">
      <w:pPr>
        <w:pStyle w:val="Body"/>
        <w:rPr>
          <w:rFonts w:ascii="Arial" w:eastAsia="Arial" w:hAnsi="Arial" w:cs="Arial"/>
        </w:rPr>
      </w:pPr>
    </w:p>
    <w:p w14:paraId="01F03BCF" w14:textId="03553581" w:rsidR="00A871CD" w:rsidRPr="00C1727F" w:rsidRDefault="00967D2F" w:rsidP="00C1727F">
      <w:pPr>
        <w:pStyle w:val="Body"/>
        <w:rPr>
          <w:rFonts w:ascii="Arial" w:eastAsia="Arial" w:hAnsi="Arial" w:cs="Arial"/>
        </w:rPr>
      </w:pPr>
      <w:r w:rsidRPr="00C1727F">
        <w:rPr>
          <w:rFonts w:ascii="Arial" w:hAnsi="Arial"/>
        </w:rPr>
        <w:t xml:space="preserve">Customers </w:t>
      </w:r>
      <w:r w:rsidR="00905813">
        <w:rPr>
          <w:rFonts w:ascii="Arial" w:hAnsi="Arial"/>
        </w:rPr>
        <w:t>can be</w:t>
      </w:r>
      <w:r w:rsidRPr="00C1727F">
        <w:rPr>
          <w:rFonts w:ascii="Arial" w:hAnsi="Arial"/>
        </w:rPr>
        <w:t xml:space="preserve"> asked to sh</w:t>
      </w:r>
      <w:r w:rsidR="00905813">
        <w:rPr>
          <w:rFonts w:ascii="Arial" w:hAnsi="Arial"/>
        </w:rPr>
        <w:t>ow evidence of their electronic check-</w:t>
      </w:r>
      <w:r w:rsidRPr="00C1727F">
        <w:rPr>
          <w:rFonts w:ascii="Arial" w:hAnsi="Arial"/>
        </w:rPr>
        <w:t>in (e</w:t>
      </w:r>
      <w:r w:rsidR="00905813">
        <w:rPr>
          <w:rFonts w:ascii="Arial" w:hAnsi="Arial"/>
        </w:rPr>
        <w:t>.</w:t>
      </w:r>
      <w:r w:rsidRPr="00C1727F">
        <w:rPr>
          <w:rFonts w:ascii="Arial" w:hAnsi="Arial"/>
        </w:rPr>
        <w:t>g</w:t>
      </w:r>
      <w:r w:rsidR="00905813">
        <w:rPr>
          <w:rFonts w:ascii="Arial" w:hAnsi="Arial"/>
        </w:rPr>
        <w:t>.</w:t>
      </w:r>
      <w:r w:rsidRPr="00C1727F">
        <w:rPr>
          <w:rFonts w:ascii="Arial" w:hAnsi="Arial"/>
        </w:rPr>
        <w:t xml:space="preserve"> Green Tick on QR code) and if unable to check in electronically, </w:t>
      </w:r>
      <w:r w:rsidR="00905813">
        <w:rPr>
          <w:rFonts w:ascii="Arial" w:hAnsi="Arial"/>
        </w:rPr>
        <w:t>must record their details on</w:t>
      </w:r>
      <w:r w:rsidRPr="00C1727F">
        <w:rPr>
          <w:rFonts w:ascii="Arial" w:hAnsi="Arial"/>
        </w:rPr>
        <w:t xml:space="preserve"> the </w:t>
      </w:r>
      <w:r w:rsidR="00905813">
        <w:rPr>
          <w:rFonts w:ascii="Arial" w:hAnsi="Arial"/>
        </w:rPr>
        <w:t xml:space="preserve">daily </w:t>
      </w:r>
      <w:r w:rsidRPr="00C1727F">
        <w:rPr>
          <w:rFonts w:ascii="Arial" w:hAnsi="Arial"/>
        </w:rPr>
        <w:t xml:space="preserve">paper contact </w:t>
      </w:r>
      <w:proofErr w:type="gramStart"/>
      <w:r w:rsidRPr="00C1727F">
        <w:rPr>
          <w:rFonts w:ascii="Arial" w:hAnsi="Arial"/>
        </w:rPr>
        <w:t>list</w:t>
      </w:r>
      <w:r w:rsidR="00905813">
        <w:rPr>
          <w:rFonts w:ascii="Arial" w:hAnsi="Arial"/>
        </w:rPr>
        <w:t>s which</w:t>
      </w:r>
      <w:proofErr w:type="gramEnd"/>
      <w:r w:rsidR="00905813">
        <w:rPr>
          <w:rFonts w:ascii="Arial" w:hAnsi="Arial"/>
        </w:rPr>
        <w:t xml:space="preserve"> reside</w:t>
      </w:r>
      <w:bookmarkStart w:id="0" w:name="_GoBack"/>
      <w:bookmarkEnd w:id="0"/>
      <w:r w:rsidR="00905813">
        <w:rPr>
          <w:rFonts w:ascii="Arial" w:hAnsi="Arial"/>
        </w:rPr>
        <w:t xml:space="preserve"> at the counter</w:t>
      </w:r>
      <w:r w:rsidRPr="00C1727F">
        <w:rPr>
          <w:rFonts w:ascii="Arial" w:hAnsi="Arial"/>
        </w:rPr>
        <w:t>. Paper records are entered into an electronic spreadsheet within 12 hours.</w:t>
      </w:r>
    </w:p>
    <w:p w14:paraId="78332F64" w14:textId="77777777" w:rsidR="00A871CD" w:rsidRPr="00C1727F" w:rsidRDefault="00A871CD" w:rsidP="00C1727F">
      <w:pPr>
        <w:pStyle w:val="Body"/>
        <w:rPr>
          <w:rFonts w:ascii="Arial" w:eastAsia="Arial" w:hAnsi="Arial" w:cs="Arial"/>
        </w:rPr>
      </w:pPr>
    </w:p>
    <w:p w14:paraId="5EADFC33" w14:textId="77777777" w:rsidR="00A871CD" w:rsidRPr="00C1727F" w:rsidRDefault="00967D2F" w:rsidP="00C1727F">
      <w:pPr>
        <w:pStyle w:val="Body"/>
        <w:rPr>
          <w:rFonts w:ascii="Arial" w:eastAsia="Arial" w:hAnsi="Arial" w:cs="Arial"/>
        </w:rPr>
      </w:pPr>
      <w:r w:rsidRPr="00C1727F">
        <w:rPr>
          <w:rFonts w:ascii="Arial" w:hAnsi="Arial"/>
        </w:rPr>
        <w:t xml:space="preserve">Records are kept for at least 28 days. </w:t>
      </w:r>
    </w:p>
    <w:p w14:paraId="53B11E72" w14:textId="77777777" w:rsidR="00A871CD" w:rsidRPr="00C1727F" w:rsidRDefault="00A871CD" w:rsidP="00C1727F">
      <w:pPr>
        <w:pStyle w:val="Body"/>
        <w:rPr>
          <w:rFonts w:ascii="Arial" w:eastAsia="Arial" w:hAnsi="Arial" w:cs="Arial"/>
        </w:rPr>
      </w:pPr>
    </w:p>
    <w:p w14:paraId="4CE9E729" w14:textId="77777777" w:rsidR="00A871CD" w:rsidRPr="00C1727F" w:rsidRDefault="00967D2F" w:rsidP="00C1727F">
      <w:pPr>
        <w:pStyle w:val="Body"/>
        <w:rPr>
          <w:rFonts w:ascii="Arial" w:eastAsia="Arial" w:hAnsi="Arial" w:cs="Arial"/>
        </w:rPr>
      </w:pPr>
      <w:r w:rsidRPr="00C1727F">
        <w:rPr>
          <w:rFonts w:ascii="Arial" w:hAnsi="Arial"/>
        </w:rPr>
        <w:t xml:space="preserve">Records must be provided as soon as possible, but within 4 hours, upon request from an </w:t>
      </w:r>
      <w:proofErr w:type="spellStart"/>
      <w:r w:rsidRPr="00C1727F">
        <w:rPr>
          <w:rFonts w:ascii="Arial" w:hAnsi="Arial"/>
        </w:rPr>
        <w:t>authorised</w:t>
      </w:r>
      <w:proofErr w:type="spellEnd"/>
      <w:r w:rsidRPr="00C1727F">
        <w:rPr>
          <w:rFonts w:ascii="Arial" w:hAnsi="Arial"/>
        </w:rPr>
        <w:t xml:space="preserve"> officer. </w:t>
      </w:r>
    </w:p>
    <w:p w14:paraId="4455F160" w14:textId="77777777" w:rsidR="00A871CD" w:rsidRPr="00C1727F" w:rsidRDefault="00A871CD" w:rsidP="00C1727F">
      <w:pPr>
        <w:pStyle w:val="Body"/>
        <w:rPr>
          <w:rFonts w:ascii="Arial" w:eastAsia="Arial" w:hAnsi="Arial" w:cs="Arial"/>
        </w:rPr>
      </w:pPr>
    </w:p>
    <w:p w14:paraId="3019D5C7" w14:textId="77777777" w:rsidR="00A871CD" w:rsidRPr="00C1727F" w:rsidRDefault="00967D2F" w:rsidP="00C1727F">
      <w:pPr>
        <w:pStyle w:val="Body"/>
        <w:rPr>
          <w:rFonts w:ascii="Arial" w:eastAsia="Arial" w:hAnsi="Arial" w:cs="Arial"/>
          <w:b/>
          <w:bCs/>
        </w:rPr>
      </w:pPr>
      <w:r w:rsidRPr="00C1727F">
        <w:rPr>
          <w:rFonts w:ascii="Arial" w:hAnsi="Arial"/>
          <w:b/>
          <w:bCs/>
        </w:rPr>
        <w:t>Physical distancing</w:t>
      </w:r>
    </w:p>
    <w:p w14:paraId="6A2B0E54" w14:textId="77777777" w:rsidR="00A871CD" w:rsidRPr="00C1727F" w:rsidRDefault="00967D2F" w:rsidP="00C1727F">
      <w:pPr>
        <w:pStyle w:val="Body"/>
        <w:rPr>
          <w:rFonts w:ascii="Arial" w:eastAsia="Arial" w:hAnsi="Arial" w:cs="Arial"/>
        </w:rPr>
      </w:pPr>
      <w:r w:rsidRPr="00C1727F">
        <w:rPr>
          <w:rFonts w:ascii="Arial" w:hAnsi="Arial"/>
        </w:rPr>
        <w:t xml:space="preserve">The 4 square </w:t>
      </w:r>
      <w:proofErr w:type="spellStart"/>
      <w:r w:rsidRPr="00C1727F">
        <w:rPr>
          <w:rFonts w:ascii="Arial" w:hAnsi="Arial"/>
        </w:rPr>
        <w:t>metre</w:t>
      </w:r>
      <w:proofErr w:type="spellEnd"/>
      <w:r w:rsidRPr="00C1727F">
        <w:rPr>
          <w:rFonts w:ascii="Arial" w:hAnsi="Arial"/>
        </w:rPr>
        <w:t xml:space="preserve"> rule applies. The number of customers in the shop is limited to six (6) </w:t>
      </w:r>
      <w:proofErr w:type="spellStart"/>
      <w:r w:rsidRPr="00C1727F">
        <w:rPr>
          <w:rFonts w:ascii="Arial" w:hAnsi="Arial"/>
          <w:lang w:val="it-IT"/>
        </w:rPr>
        <w:t>individuals</w:t>
      </w:r>
      <w:proofErr w:type="spellEnd"/>
      <w:r w:rsidRPr="00C1727F">
        <w:rPr>
          <w:rFonts w:ascii="Arial" w:hAnsi="Arial"/>
        </w:rPr>
        <w:t xml:space="preserve"> in the shop at any one time.  This notification is clearly displayed at the shop entry.</w:t>
      </w:r>
    </w:p>
    <w:p w14:paraId="10D1A0F5" w14:textId="77777777" w:rsidR="00A871CD" w:rsidRPr="00C1727F" w:rsidRDefault="00A871CD" w:rsidP="00C1727F">
      <w:pPr>
        <w:pStyle w:val="Body"/>
        <w:rPr>
          <w:rFonts w:ascii="Arial" w:eastAsia="Arial" w:hAnsi="Arial" w:cs="Arial"/>
        </w:rPr>
      </w:pPr>
    </w:p>
    <w:p w14:paraId="551894D2" w14:textId="7994F04B" w:rsidR="00A871CD" w:rsidRPr="00C1727F" w:rsidRDefault="00967D2F" w:rsidP="00C1727F">
      <w:pPr>
        <w:pStyle w:val="Body"/>
        <w:rPr>
          <w:rFonts w:ascii="Arial" w:eastAsia="Arial" w:hAnsi="Arial" w:cs="Arial"/>
        </w:rPr>
      </w:pPr>
      <w:r w:rsidRPr="00C1727F">
        <w:rPr>
          <w:rFonts w:ascii="Arial" w:hAnsi="Arial"/>
        </w:rPr>
        <w:t>We support 1</w:t>
      </w:r>
      <w:proofErr w:type="gramStart"/>
      <w:r w:rsidRPr="00C1727F">
        <w:rPr>
          <w:rFonts w:ascii="Arial" w:hAnsi="Arial"/>
        </w:rPr>
        <w:t>.5</w:t>
      </w:r>
      <w:r w:rsidR="00B50C0E">
        <w:rPr>
          <w:rFonts w:ascii="Arial" w:hAnsi="Arial"/>
        </w:rPr>
        <w:t xml:space="preserve"> </w:t>
      </w:r>
      <w:proofErr w:type="spellStart"/>
      <w:r w:rsidRPr="00C1727F">
        <w:rPr>
          <w:rFonts w:ascii="Arial" w:hAnsi="Arial"/>
        </w:rPr>
        <w:t>m</w:t>
      </w:r>
      <w:r w:rsidR="00B50C0E">
        <w:rPr>
          <w:rFonts w:ascii="Arial" w:hAnsi="Arial"/>
        </w:rPr>
        <w:t>etre</w:t>
      </w:r>
      <w:proofErr w:type="spellEnd"/>
      <w:proofErr w:type="gramEnd"/>
      <w:r w:rsidRPr="00C1727F">
        <w:rPr>
          <w:rFonts w:ascii="Arial" w:hAnsi="Arial"/>
        </w:rPr>
        <w:t xml:space="preserve"> physical distancing wherever possible. Staff and volunteers closely monitor numbers in the store and movement around cashier terminals.</w:t>
      </w:r>
    </w:p>
    <w:p w14:paraId="2B121083" w14:textId="77777777" w:rsidR="00A871CD" w:rsidRPr="00C1727F" w:rsidRDefault="00A871CD" w:rsidP="00C1727F">
      <w:pPr>
        <w:pStyle w:val="Body"/>
        <w:rPr>
          <w:rFonts w:ascii="Arial" w:eastAsia="Arial" w:hAnsi="Arial" w:cs="Arial"/>
        </w:rPr>
      </w:pPr>
    </w:p>
    <w:p w14:paraId="6F102B5B" w14:textId="77777777" w:rsidR="00A871CD" w:rsidRPr="00C1727F" w:rsidRDefault="00967D2F" w:rsidP="00C1727F">
      <w:pPr>
        <w:pStyle w:val="Body"/>
        <w:rPr>
          <w:rFonts w:ascii="Arial" w:eastAsia="Arial" w:hAnsi="Arial" w:cs="Arial"/>
        </w:rPr>
      </w:pPr>
      <w:r w:rsidRPr="00C1727F">
        <w:rPr>
          <w:rFonts w:ascii="Arial" w:hAnsi="Arial"/>
        </w:rPr>
        <w:t>Staffing and Volunteering Plan has been adjusted to ensure minimum number of staff and volunteers in the shop floor.  Breaks are also varied.</w:t>
      </w:r>
    </w:p>
    <w:p w14:paraId="5A5C43FC" w14:textId="77777777" w:rsidR="00A871CD" w:rsidRPr="00C1727F" w:rsidRDefault="00A871CD" w:rsidP="00C1727F">
      <w:pPr>
        <w:pStyle w:val="Body"/>
        <w:rPr>
          <w:rFonts w:ascii="Arial" w:eastAsia="Arial" w:hAnsi="Arial" w:cs="Arial"/>
        </w:rPr>
      </w:pPr>
    </w:p>
    <w:p w14:paraId="20A8F330" w14:textId="61D368CD" w:rsidR="00A871CD" w:rsidRPr="00C1727F" w:rsidRDefault="00967D2F" w:rsidP="00C1727F">
      <w:pPr>
        <w:pStyle w:val="Body"/>
        <w:rPr>
          <w:rFonts w:ascii="Arial" w:eastAsia="Arial" w:hAnsi="Arial" w:cs="Arial"/>
        </w:rPr>
      </w:pPr>
      <w:r w:rsidRPr="00C1727F">
        <w:rPr>
          <w:rFonts w:ascii="Arial" w:hAnsi="Arial"/>
        </w:rPr>
        <w:t>Physically distanced seating is provided outside the shop to assist with any queuing.</w:t>
      </w:r>
    </w:p>
    <w:p w14:paraId="0C864DB6" w14:textId="77777777" w:rsidR="00A871CD" w:rsidRPr="00C1727F" w:rsidRDefault="00A871CD" w:rsidP="00C1727F">
      <w:pPr>
        <w:pStyle w:val="Body"/>
        <w:rPr>
          <w:rFonts w:ascii="Arial" w:eastAsia="Arial" w:hAnsi="Arial" w:cs="Arial"/>
        </w:rPr>
      </w:pPr>
    </w:p>
    <w:p w14:paraId="175FE75B" w14:textId="77777777" w:rsidR="00A871CD" w:rsidRPr="00C1727F" w:rsidRDefault="00967D2F" w:rsidP="00C1727F">
      <w:pPr>
        <w:pStyle w:val="Body"/>
        <w:rPr>
          <w:rFonts w:ascii="Arial" w:eastAsia="Arial" w:hAnsi="Arial" w:cs="Arial"/>
        </w:rPr>
      </w:pPr>
      <w:r w:rsidRPr="00C1727F">
        <w:rPr>
          <w:rFonts w:ascii="Arial" w:hAnsi="Arial"/>
        </w:rPr>
        <w:lastRenderedPageBreak/>
        <w:t xml:space="preserve">We receive deliveries throughout the day on weekdays.  There is rarely more than one delivery at a time.  Contact with delivery personnel is minimal.  </w:t>
      </w:r>
    </w:p>
    <w:p w14:paraId="553B564A" w14:textId="77777777" w:rsidR="00A871CD" w:rsidRPr="00C1727F" w:rsidRDefault="00A871CD" w:rsidP="00C1727F">
      <w:pPr>
        <w:pStyle w:val="Body"/>
        <w:rPr>
          <w:rFonts w:ascii="Arial" w:eastAsia="Arial" w:hAnsi="Arial" w:cs="Arial"/>
        </w:rPr>
      </w:pPr>
    </w:p>
    <w:p w14:paraId="606A329E" w14:textId="77777777" w:rsidR="00A871CD" w:rsidRPr="00C1727F" w:rsidRDefault="00967D2F" w:rsidP="00C1727F">
      <w:pPr>
        <w:pStyle w:val="Body"/>
        <w:rPr>
          <w:rFonts w:ascii="Arial" w:eastAsia="Arial" w:hAnsi="Arial" w:cs="Arial"/>
        </w:rPr>
      </w:pPr>
      <w:r w:rsidRPr="00C1727F">
        <w:rPr>
          <w:rFonts w:ascii="Arial" w:hAnsi="Arial"/>
        </w:rPr>
        <w:t xml:space="preserve">We have </w:t>
      </w:r>
      <w:proofErr w:type="spellStart"/>
      <w:r w:rsidRPr="00C1727F">
        <w:rPr>
          <w:rFonts w:ascii="Arial" w:hAnsi="Arial"/>
        </w:rPr>
        <w:t>organised</w:t>
      </w:r>
      <w:proofErr w:type="spellEnd"/>
      <w:r w:rsidRPr="00C1727F">
        <w:rPr>
          <w:rFonts w:ascii="Arial" w:hAnsi="Arial"/>
        </w:rPr>
        <w:t xml:space="preserve"> produce deliveries in the morning and grocery deliveries in the afternoon. We have to do this staggered approach due to lack of space.</w:t>
      </w:r>
    </w:p>
    <w:p w14:paraId="6524BA27" w14:textId="77777777" w:rsidR="00A871CD" w:rsidRPr="00C1727F" w:rsidRDefault="00A871CD" w:rsidP="00C1727F">
      <w:pPr>
        <w:pStyle w:val="Body"/>
        <w:rPr>
          <w:rFonts w:ascii="Arial" w:eastAsia="Arial" w:hAnsi="Arial" w:cs="Arial"/>
        </w:rPr>
      </w:pPr>
    </w:p>
    <w:p w14:paraId="4D065371" w14:textId="043D7A2F" w:rsidR="00A871CD" w:rsidRPr="00C1727F" w:rsidRDefault="00967D2F" w:rsidP="00C1727F">
      <w:pPr>
        <w:pStyle w:val="Body"/>
        <w:rPr>
          <w:rFonts w:ascii="Arial" w:eastAsia="Arial" w:hAnsi="Arial" w:cs="Arial"/>
          <w:b/>
          <w:bCs/>
        </w:rPr>
      </w:pPr>
      <w:r w:rsidRPr="00C1727F">
        <w:rPr>
          <w:rFonts w:ascii="Arial" w:hAnsi="Arial"/>
          <w:b/>
          <w:bCs/>
        </w:rPr>
        <w:t>Wellbeing of staff, volunteers and customers</w:t>
      </w:r>
    </w:p>
    <w:p w14:paraId="06BBF7C3" w14:textId="3F21264E" w:rsidR="00A871CD" w:rsidRPr="00C1727F" w:rsidRDefault="00967D2F" w:rsidP="00C1727F">
      <w:pPr>
        <w:pStyle w:val="Body"/>
        <w:rPr>
          <w:rFonts w:ascii="Arial" w:eastAsia="Arial" w:hAnsi="Arial" w:cs="Arial"/>
        </w:rPr>
      </w:pPr>
      <w:r w:rsidRPr="00C1727F">
        <w:rPr>
          <w:rFonts w:ascii="Arial" w:hAnsi="Arial"/>
        </w:rPr>
        <w:t xml:space="preserve">The cooperative’s shop entry sign and weekly newsletters ask members not to shop if unwell.  Staff and volunteers are also asked not to attend if unwell.  </w:t>
      </w:r>
      <w:proofErr w:type="gramStart"/>
      <w:r w:rsidRPr="00C1727F">
        <w:rPr>
          <w:rFonts w:ascii="Arial" w:hAnsi="Arial"/>
        </w:rPr>
        <w:t>Staff have</w:t>
      </w:r>
      <w:proofErr w:type="gramEnd"/>
      <w:r w:rsidRPr="00C1727F">
        <w:rPr>
          <w:rFonts w:ascii="Arial" w:hAnsi="Arial"/>
        </w:rPr>
        <w:t xml:space="preserve"> been asked to go to a doctor and get a </w:t>
      </w:r>
      <w:r w:rsidR="00B50C0E">
        <w:rPr>
          <w:rFonts w:ascii="Arial" w:hAnsi="Arial"/>
        </w:rPr>
        <w:t>medical certificate and a COVID-</w:t>
      </w:r>
      <w:r w:rsidRPr="00C1727F">
        <w:rPr>
          <w:rFonts w:ascii="Arial" w:hAnsi="Arial"/>
        </w:rPr>
        <w:t xml:space="preserve">19 test if displaying any of the symptoms.  </w:t>
      </w:r>
      <w:proofErr w:type="gramStart"/>
      <w:r w:rsidRPr="00C1727F">
        <w:rPr>
          <w:rFonts w:ascii="Arial" w:hAnsi="Arial"/>
        </w:rPr>
        <w:t>Staff have</w:t>
      </w:r>
      <w:proofErr w:type="gramEnd"/>
      <w:r w:rsidRPr="00C1727F">
        <w:rPr>
          <w:rFonts w:ascii="Arial" w:hAnsi="Arial"/>
        </w:rPr>
        <w:t xml:space="preserve"> been advised on their sick leave arrangements. </w:t>
      </w:r>
    </w:p>
    <w:p w14:paraId="741CA1EB" w14:textId="77777777" w:rsidR="00A871CD" w:rsidRPr="00C1727F" w:rsidRDefault="00A871CD" w:rsidP="00C1727F">
      <w:pPr>
        <w:pStyle w:val="Body"/>
        <w:rPr>
          <w:rFonts w:ascii="Arial" w:eastAsia="Arial" w:hAnsi="Arial" w:cs="Arial"/>
        </w:rPr>
      </w:pPr>
    </w:p>
    <w:p w14:paraId="097CA96A" w14:textId="1EA7293C" w:rsidR="00A871CD" w:rsidRPr="00C1727F" w:rsidRDefault="00B50C0E" w:rsidP="00C1727F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Information on the COVID-</w:t>
      </w:r>
      <w:r w:rsidR="00967D2F" w:rsidRPr="00C1727F">
        <w:rPr>
          <w:rFonts w:ascii="Arial" w:hAnsi="Arial"/>
        </w:rPr>
        <w:t>19 Safety Plan are provided to staff and volunteers and updated as circumstances change.  This information is also included in the Volunteers Induction Training.</w:t>
      </w:r>
    </w:p>
    <w:p w14:paraId="0E7BF07F" w14:textId="77777777" w:rsidR="00A871CD" w:rsidRPr="00C1727F" w:rsidRDefault="00A871CD" w:rsidP="00C1727F">
      <w:pPr>
        <w:pStyle w:val="Body"/>
        <w:rPr>
          <w:rFonts w:ascii="Arial" w:eastAsia="Arial" w:hAnsi="Arial" w:cs="Arial"/>
        </w:rPr>
      </w:pPr>
    </w:p>
    <w:p w14:paraId="43C5F953" w14:textId="77777777" w:rsidR="00A871CD" w:rsidRPr="00C1727F" w:rsidRDefault="00967D2F" w:rsidP="00C1727F">
      <w:pPr>
        <w:pStyle w:val="Body"/>
        <w:rPr>
          <w:rFonts w:ascii="Arial" w:eastAsia="Arial" w:hAnsi="Arial" w:cs="Arial"/>
          <w:b/>
          <w:bCs/>
        </w:rPr>
      </w:pPr>
      <w:r w:rsidRPr="00C1727F">
        <w:rPr>
          <w:rFonts w:ascii="Arial" w:hAnsi="Arial"/>
          <w:b/>
          <w:bCs/>
        </w:rPr>
        <w:t>Hygiene and cleaning</w:t>
      </w:r>
    </w:p>
    <w:p w14:paraId="1CFAC00B" w14:textId="75C74F08" w:rsidR="00A871CD" w:rsidRPr="00C1727F" w:rsidRDefault="00063D31" w:rsidP="00C1727F">
      <w:pPr>
        <w:pStyle w:val="Body"/>
        <w:rPr>
          <w:rFonts w:ascii="Arial" w:eastAsia="Arial" w:hAnsi="Arial" w:cs="Arial"/>
        </w:rPr>
      </w:pPr>
      <w:r w:rsidRPr="00C1727F">
        <w:rPr>
          <w:rFonts w:ascii="Arial" w:hAnsi="Arial"/>
        </w:rPr>
        <w:t>M</w:t>
      </w:r>
      <w:r w:rsidR="00967D2F" w:rsidRPr="00C1727F">
        <w:rPr>
          <w:rFonts w:ascii="Arial" w:hAnsi="Arial"/>
        </w:rPr>
        <w:t>ember</w:t>
      </w:r>
      <w:r w:rsidRPr="00C1727F">
        <w:rPr>
          <w:rFonts w:ascii="Arial" w:hAnsi="Arial"/>
        </w:rPr>
        <w:t>s</w:t>
      </w:r>
      <w:r w:rsidR="00967D2F" w:rsidRPr="00C1727F">
        <w:rPr>
          <w:rFonts w:ascii="Arial" w:hAnsi="Arial"/>
        </w:rPr>
        <w:t>, volunteer</w:t>
      </w:r>
      <w:r w:rsidRPr="00C1727F">
        <w:rPr>
          <w:rFonts w:ascii="Arial" w:hAnsi="Arial"/>
        </w:rPr>
        <w:t>s</w:t>
      </w:r>
      <w:r w:rsidR="00967D2F" w:rsidRPr="00C1727F">
        <w:rPr>
          <w:rFonts w:ascii="Arial" w:hAnsi="Arial"/>
        </w:rPr>
        <w:t>, customer</w:t>
      </w:r>
      <w:r w:rsidRPr="00C1727F">
        <w:rPr>
          <w:rFonts w:ascii="Arial" w:hAnsi="Arial"/>
        </w:rPr>
        <w:t>s</w:t>
      </w:r>
      <w:r w:rsidR="00967D2F" w:rsidRPr="00C1727F">
        <w:rPr>
          <w:rFonts w:ascii="Arial" w:hAnsi="Arial"/>
        </w:rPr>
        <w:t xml:space="preserve"> and staff </w:t>
      </w:r>
      <w:r w:rsidRPr="00C1727F">
        <w:rPr>
          <w:rFonts w:ascii="Arial" w:hAnsi="Arial"/>
        </w:rPr>
        <w:t xml:space="preserve">members </w:t>
      </w:r>
      <w:r w:rsidR="00967D2F" w:rsidRPr="00C1727F">
        <w:rPr>
          <w:rFonts w:ascii="Arial" w:hAnsi="Arial"/>
        </w:rPr>
        <w:t xml:space="preserve">are requested to wash hands on entry with hand </w:t>
      </w:r>
      <w:proofErr w:type="spellStart"/>
      <w:r w:rsidR="00967D2F" w:rsidRPr="00C1727F">
        <w:rPr>
          <w:rFonts w:ascii="Arial" w:hAnsi="Arial"/>
        </w:rPr>
        <w:t>sanitiser</w:t>
      </w:r>
      <w:proofErr w:type="spellEnd"/>
      <w:r w:rsidR="00967D2F" w:rsidRPr="00C1727F">
        <w:rPr>
          <w:rFonts w:ascii="Arial" w:hAnsi="Arial"/>
        </w:rPr>
        <w:t xml:space="preserve"> or soap</w:t>
      </w:r>
      <w:r w:rsidR="00B50C0E">
        <w:rPr>
          <w:rFonts w:ascii="Arial" w:hAnsi="Arial"/>
        </w:rPr>
        <w:t>,</w:t>
      </w:r>
      <w:r w:rsidR="00967D2F" w:rsidRPr="00C1727F">
        <w:rPr>
          <w:rFonts w:ascii="Arial" w:hAnsi="Arial"/>
        </w:rPr>
        <w:t xml:space="preserve"> which is provided in the shop. Bathroom is well stocked with hand soap and paper towels. </w:t>
      </w:r>
    </w:p>
    <w:p w14:paraId="5AA62622" w14:textId="77777777" w:rsidR="00A871CD" w:rsidRPr="00C1727F" w:rsidRDefault="00A871CD" w:rsidP="00C1727F">
      <w:pPr>
        <w:pStyle w:val="Body"/>
        <w:rPr>
          <w:rFonts w:ascii="Arial" w:eastAsia="Arial" w:hAnsi="Arial" w:cs="Arial"/>
        </w:rPr>
      </w:pPr>
    </w:p>
    <w:p w14:paraId="3311D2C6" w14:textId="77777777" w:rsidR="00A871CD" w:rsidRPr="00C1727F" w:rsidRDefault="00967D2F" w:rsidP="00C1727F">
      <w:pPr>
        <w:pStyle w:val="Body"/>
        <w:rPr>
          <w:rFonts w:ascii="Arial" w:eastAsia="Arial" w:hAnsi="Arial" w:cs="Arial"/>
        </w:rPr>
      </w:pPr>
      <w:r w:rsidRPr="00C1727F">
        <w:rPr>
          <w:rFonts w:ascii="Arial" w:hAnsi="Arial"/>
        </w:rPr>
        <w:t xml:space="preserve">Hand </w:t>
      </w:r>
      <w:proofErr w:type="spellStart"/>
      <w:r w:rsidRPr="00C1727F">
        <w:rPr>
          <w:rFonts w:ascii="Arial" w:hAnsi="Arial"/>
        </w:rPr>
        <w:t>sanitiser</w:t>
      </w:r>
      <w:proofErr w:type="spellEnd"/>
      <w:r w:rsidRPr="00C1727F">
        <w:rPr>
          <w:rFonts w:ascii="Arial" w:hAnsi="Arial"/>
        </w:rPr>
        <w:t xml:space="preserve"> is provided at key points in the shop and office.</w:t>
      </w:r>
    </w:p>
    <w:p w14:paraId="4DCFC966" w14:textId="77777777" w:rsidR="00A871CD" w:rsidRPr="00C1727F" w:rsidRDefault="00A871CD" w:rsidP="00C1727F">
      <w:pPr>
        <w:pStyle w:val="Body"/>
        <w:rPr>
          <w:rFonts w:ascii="Arial" w:eastAsia="Arial" w:hAnsi="Arial" w:cs="Arial"/>
        </w:rPr>
      </w:pPr>
    </w:p>
    <w:p w14:paraId="376E353B" w14:textId="77777777" w:rsidR="00A871CD" w:rsidRPr="00C1727F" w:rsidRDefault="00967D2F" w:rsidP="00C1727F">
      <w:pPr>
        <w:pStyle w:val="Body"/>
        <w:rPr>
          <w:rFonts w:ascii="Arial" w:eastAsia="Arial" w:hAnsi="Arial" w:cs="Arial"/>
        </w:rPr>
      </w:pPr>
      <w:r w:rsidRPr="00C1727F">
        <w:rPr>
          <w:rFonts w:ascii="Arial" w:hAnsi="Arial"/>
        </w:rPr>
        <w:t>Frequently used indoor hard surface areas are cleaned at least daily with detergent/</w:t>
      </w:r>
      <w:r w:rsidR="00063D31" w:rsidRPr="00C1727F">
        <w:rPr>
          <w:rFonts w:ascii="Arial" w:hAnsi="Arial"/>
        </w:rPr>
        <w:t xml:space="preserve"> </w:t>
      </w:r>
      <w:r w:rsidRPr="00C1727F">
        <w:rPr>
          <w:rFonts w:ascii="Arial" w:hAnsi="Arial"/>
        </w:rPr>
        <w:t xml:space="preserve">disinfectant. Frequently touched areas and surfaces are cleaned several times per day. </w:t>
      </w:r>
    </w:p>
    <w:p w14:paraId="19FCF6D9" w14:textId="77777777" w:rsidR="00A871CD" w:rsidRPr="00C1727F" w:rsidRDefault="00A871CD" w:rsidP="00C1727F">
      <w:pPr>
        <w:pStyle w:val="Body"/>
        <w:rPr>
          <w:rFonts w:ascii="Arial" w:eastAsia="Arial" w:hAnsi="Arial" w:cs="Arial"/>
        </w:rPr>
      </w:pPr>
    </w:p>
    <w:p w14:paraId="18969137" w14:textId="561BE48A" w:rsidR="00A871CD" w:rsidRPr="00C1727F" w:rsidRDefault="00967D2F" w:rsidP="00C1727F">
      <w:pPr>
        <w:pStyle w:val="Body"/>
        <w:rPr>
          <w:rFonts w:ascii="Arial" w:eastAsia="Arial" w:hAnsi="Arial" w:cs="Arial"/>
        </w:rPr>
      </w:pPr>
      <w:proofErr w:type="gramStart"/>
      <w:r w:rsidRPr="00C1727F">
        <w:rPr>
          <w:rFonts w:ascii="Arial" w:hAnsi="Arial"/>
        </w:rPr>
        <w:t xml:space="preserve">Natural ventilation is increased by opening windows and doors where possible, and mechanical ventilation is increased where possible by </w:t>
      </w:r>
      <w:proofErr w:type="spellStart"/>
      <w:r w:rsidRPr="00C1727F">
        <w:rPr>
          <w:rFonts w:ascii="Arial" w:hAnsi="Arial"/>
        </w:rPr>
        <w:t>optimising</w:t>
      </w:r>
      <w:proofErr w:type="spellEnd"/>
      <w:r w:rsidRPr="00C1727F">
        <w:rPr>
          <w:rFonts w:ascii="Arial" w:hAnsi="Arial"/>
        </w:rPr>
        <w:t xml:space="preserve"> air conditioning</w:t>
      </w:r>
      <w:proofErr w:type="gramEnd"/>
      <w:r w:rsidRPr="00C1727F">
        <w:rPr>
          <w:rFonts w:ascii="Arial" w:hAnsi="Arial"/>
        </w:rPr>
        <w:t>.</w:t>
      </w:r>
    </w:p>
    <w:p w14:paraId="634DAF2A" w14:textId="77777777" w:rsidR="00A871CD" w:rsidRPr="00C1727F" w:rsidRDefault="00A871CD" w:rsidP="00C1727F">
      <w:pPr>
        <w:pStyle w:val="Body"/>
        <w:rPr>
          <w:rFonts w:ascii="Arial" w:eastAsia="Arial" w:hAnsi="Arial" w:cs="Arial"/>
        </w:rPr>
      </w:pPr>
    </w:p>
    <w:p w14:paraId="3645C356" w14:textId="77777777" w:rsidR="00A871CD" w:rsidRPr="00C1727F" w:rsidRDefault="00967D2F" w:rsidP="00C1727F">
      <w:pPr>
        <w:pStyle w:val="Body"/>
        <w:rPr>
          <w:rFonts w:ascii="Arial" w:eastAsia="Arial" w:hAnsi="Arial" w:cs="Arial"/>
          <w:b/>
          <w:bCs/>
        </w:rPr>
      </w:pPr>
      <w:r w:rsidRPr="00C1727F">
        <w:rPr>
          <w:rFonts w:ascii="Arial" w:hAnsi="Arial"/>
          <w:b/>
          <w:bCs/>
        </w:rPr>
        <w:t>Mandatory Masks</w:t>
      </w:r>
    </w:p>
    <w:p w14:paraId="2D63955B" w14:textId="7A2FD7CB" w:rsidR="00A871CD" w:rsidRPr="00C1727F" w:rsidRDefault="00967D2F" w:rsidP="00C1727F">
      <w:pPr>
        <w:pStyle w:val="Body"/>
        <w:rPr>
          <w:rFonts w:ascii="Arial" w:eastAsia="Arial" w:hAnsi="Arial" w:cs="Arial"/>
        </w:rPr>
      </w:pPr>
      <w:r w:rsidRPr="00C1727F">
        <w:rPr>
          <w:rFonts w:ascii="Arial" w:hAnsi="Arial"/>
        </w:rPr>
        <w:t xml:space="preserve">Given the highly infectious nature of the current </w:t>
      </w:r>
      <w:r w:rsidR="00063D31" w:rsidRPr="00C1727F">
        <w:rPr>
          <w:rFonts w:ascii="Arial" w:hAnsi="Arial"/>
        </w:rPr>
        <w:t>COVID</w:t>
      </w:r>
      <w:r w:rsidR="00B50C0E">
        <w:rPr>
          <w:rFonts w:ascii="Arial" w:hAnsi="Arial"/>
        </w:rPr>
        <w:t>-19</w:t>
      </w:r>
      <w:r w:rsidR="00063D31" w:rsidRPr="00C1727F">
        <w:rPr>
          <w:rFonts w:ascii="Arial" w:hAnsi="Arial"/>
        </w:rPr>
        <w:t xml:space="preserve"> </w:t>
      </w:r>
      <w:r w:rsidRPr="00C1727F">
        <w:rPr>
          <w:rFonts w:ascii="Arial" w:hAnsi="Arial"/>
        </w:rPr>
        <w:t>outbreak, the size and nature of our shop and our Work Health and Safety obligations, mandating masks balances risks to everyone.</w:t>
      </w:r>
    </w:p>
    <w:p w14:paraId="6065991A" w14:textId="77777777" w:rsidR="00A871CD" w:rsidRPr="00C1727F" w:rsidRDefault="00A871CD" w:rsidP="00C1727F">
      <w:pPr>
        <w:pStyle w:val="Body"/>
        <w:rPr>
          <w:rFonts w:ascii="Arial" w:eastAsia="Arial" w:hAnsi="Arial" w:cs="Arial"/>
        </w:rPr>
      </w:pPr>
    </w:p>
    <w:p w14:paraId="34AF5A81" w14:textId="6FAB5644" w:rsidR="00A871CD" w:rsidRPr="00C1727F" w:rsidRDefault="00967D2F" w:rsidP="00C1727F">
      <w:pPr>
        <w:pStyle w:val="Body"/>
        <w:rPr>
          <w:rFonts w:ascii="Arial" w:eastAsia="Arial" w:hAnsi="Arial" w:cs="Arial"/>
        </w:rPr>
      </w:pPr>
      <w:r w:rsidRPr="00C1727F">
        <w:rPr>
          <w:rFonts w:ascii="Arial" w:hAnsi="Arial"/>
        </w:rPr>
        <w:t xml:space="preserve">Staff, volunteers and customers </w:t>
      </w:r>
      <w:r w:rsidR="00905813">
        <w:rPr>
          <w:rFonts w:ascii="Arial" w:hAnsi="Arial"/>
        </w:rPr>
        <w:t>MUST</w:t>
      </w:r>
      <w:r w:rsidRPr="00C1727F">
        <w:rPr>
          <w:rFonts w:ascii="Arial" w:hAnsi="Arial"/>
        </w:rPr>
        <w:t xml:space="preserve"> wear facemasks. Facemasks are provided for staff and volunteers in the shop</w:t>
      </w:r>
      <w:r w:rsidR="00905813">
        <w:rPr>
          <w:rFonts w:ascii="Arial" w:hAnsi="Arial"/>
        </w:rPr>
        <w:t>,</w:t>
      </w:r>
      <w:r w:rsidRPr="00C1727F">
        <w:rPr>
          <w:rFonts w:ascii="Arial" w:hAnsi="Arial"/>
        </w:rPr>
        <w:t xml:space="preserve"> and provided at $1 </w:t>
      </w:r>
      <w:r w:rsidR="00B50C0E">
        <w:rPr>
          <w:rFonts w:ascii="Arial" w:hAnsi="Arial"/>
        </w:rPr>
        <w:t xml:space="preserve">each </w:t>
      </w:r>
      <w:r w:rsidRPr="00C1727F">
        <w:rPr>
          <w:rFonts w:ascii="Arial" w:hAnsi="Arial"/>
        </w:rPr>
        <w:t xml:space="preserve">for customers if required. </w:t>
      </w:r>
    </w:p>
    <w:p w14:paraId="462FDB75" w14:textId="77777777" w:rsidR="00A871CD" w:rsidRPr="00C1727F" w:rsidRDefault="00A871CD" w:rsidP="00C1727F">
      <w:pPr>
        <w:pStyle w:val="Body"/>
        <w:rPr>
          <w:rFonts w:ascii="Arial" w:eastAsia="Arial" w:hAnsi="Arial" w:cs="Arial"/>
        </w:rPr>
      </w:pPr>
    </w:p>
    <w:p w14:paraId="3502F41E" w14:textId="03329EFA" w:rsidR="00A871CD" w:rsidRPr="00C1727F" w:rsidRDefault="00967D2F" w:rsidP="00C1727F">
      <w:pPr>
        <w:pStyle w:val="Body"/>
        <w:rPr>
          <w:rFonts w:ascii="Arial" w:eastAsia="Arial" w:hAnsi="Arial" w:cs="Arial"/>
        </w:rPr>
      </w:pPr>
      <w:r w:rsidRPr="00C1727F">
        <w:rPr>
          <w:rFonts w:ascii="Arial" w:hAnsi="Arial"/>
        </w:rPr>
        <w:t xml:space="preserve">Any staff member with a medical exemption for wearing a mask will have a discussion with </w:t>
      </w:r>
      <w:r w:rsidR="00905813">
        <w:rPr>
          <w:rFonts w:ascii="Arial" w:hAnsi="Arial"/>
        </w:rPr>
        <w:t>the Co-M</w:t>
      </w:r>
      <w:r w:rsidRPr="00C1727F">
        <w:rPr>
          <w:rFonts w:ascii="Arial" w:hAnsi="Arial"/>
        </w:rPr>
        <w:t>anager to undertake a WHS risk assessment</w:t>
      </w:r>
      <w:r w:rsidR="00905813">
        <w:rPr>
          <w:rFonts w:ascii="Arial" w:hAnsi="Arial"/>
        </w:rPr>
        <w:t>,</w:t>
      </w:r>
      <w:r w:rsidRPr="00C1727F">
        <w:rPr>
          <w:rFonts w:ascii="Arial" w:hAnsi="Arial"/>
        </w:rPr>
        <w:t xml:space="preserve"> and have a reasonable adjustment to their work conditions.</w:t>
      </w:r>
    </w:p>
    <w:p w14:paraId="4D5BE9DB" w14:textId="77777777" w:rsidR="00A871CD" w:rsidRPr="00C1727F" w:rsidRDefault="00A871CD" w:rsidP="00C1727F">
      <w:pPr>
        <w:pStyle w:val="Body"/>
        <w:rPr>
          <w:rFonts w:ascii="Arial" w:eastAsia="Arial" w:hAnsi="Arial" w:cs="Arial"/>
        </w:rPr>
      </w:pPr>
    </w:p>
    <w:p w14:paraId="5A2750EC" w14:textId="2EE3A876" w:rsidR="00A871CD" w:rsidRPr="00C1727F" w:rsidRDefault="00967D2F" w:rsidP="00C1727F">
      <w:pPr>
        <w:pStyle w:val="Body"/>
        <w:rPr>
          <w:rFonts w:ascii="Arial" w:eastAsia="Arial" w:hAnsi="Arial" w:cs="Arial"/>
        </w:rPr>
      </w:pPr>
      <w:r w:rsidRPr="00C1727F">
        <w:rPr>
          <w:rFonts w:ascii="Arial" w:hAnsi="Arial"/>
        </w:rPr>
        <w:t xml:space="preserve">Customers with a medical exemption for wearing a facemask are offered a </w:t>
      </w:r>
      <w:proofErr w:type="spellStart"/>
      <w:r w:rsidRPr="00C1727F">
        <w:rPr>
          <w:rFonts w:ascii="Arial" w:hAnsi="Arial"/>
        </w:rPr>
        <w:t>personalised</w:t>
      </w:r>
      <w:proofErr w:type="spellEnd"/>
      <w:r w:rsidRPr="00C1727F">
        <w:rPr>
          <w:rFonts w:ascii="Arial" w:hAnsi="Arial"/>
        </w:rPr>
        <w:t xml:space="preserve"> shopper service at no extra cost. Orders are made by phone or on</w:t>
      </w:r>
      <w:r w:rsidR="00905813">
        <w:rPr>
          <w:rFonts w:ascii="Arial" w:hAnsi="Arial"/>
        </w:rPr>
        <w:t>line and contactless pick-</w:t>
      </w:r>
      <w:r w:rsidRPr="00C1727F">
        <w:rPr>
          <w:rFonts w:ascii="Arial" w:hAnsi="Arial"/>
        </w:rPr>
        <w:t>up is provided. Delivery fees apply to everyone.</w:t>
      </w:r>
    </w:p>
    <w:p w14:paraId="315849D3" w14:textId="77777777" w:rsidR="00A871CD" w:rsidRPr="00C1727F" w:rsidRDefault="00A871CD" w:rsidP="00C1727F">
      <w:pPr>
        <w:pStyle w:val="Body"/>
        <w:rPr>
          <w:rFonts w:ascii="Arial" w:eastAsia="Arial" w:hAnsi="Arial" w:cs="Arial"/>
        </w:rPr>
      </w:pPr>
    </w:p>
    <w:p w14:paraId="2314E032" w14:textId="5CE50F80" w:rsidR="00A871CD" w:rsidRPr="00C1727F" w:rsidRDefault="00063D31" w:rsidP="00C1727F">
      <w:pPr>
        <w:pStyle w:val="Body"/>
        <w:rPr>
          <w:rFonts w:ascii="Arial" w:eastAsia="Arial" w:hAnsi="Arial" w:cs="Arial"/>
          <w:b/>
          <w:bCs/>
        </w:rPr>
      </w:pPr>
      <w:r w:rsidRPr="00C1727F">
        <w:rPr>
          <w:rFonts w:ascii="Arial" w:hAnsi="Arial"/>
          <w:b/>
          <w:bCs/>
        </w:rPr>
        <w:t xml:space="preserve">COVID </w:t>
      </w:r>
      <w:r w:rsidR="00967D2F" w:rsidRPr="00C1727F">
        <w:rPr>
          <w:rFonts w:ascii="Arial" w:hAnsi="Arial"/>
          <w:b/>
          <w:bCs/>
        </w:rPr>
        <w:t>Safety Plan record keeping</w:t>
      </w:r>
    </w:p>
    <w:p w14:paraId="72E9AF02" w14:textId="18768A8C" w:rsidR="00A871CD" w:rsidRPr="00C1727F" w:rsidRDefault="00967D2F" w:rsidP="00C1727F">
      <w:pPr>
        <w:pStyle w:val="Body"/>
        <w:rPr>
          <w:rFonts w:ascii="Arial" w:eastAsia="Arial" w:hAnsi="Arial" w:cs="Arial"/>
        </w:rPr>
      </w:pPr>
      <w:r w:rsidRPr="00C1727F">
        <w:rPr>
          <w:rFonts w:ascii="Arial" w:hAnsi="Arial"/>
        </w:rPr>
        <w:t xml:space="preserve">A copy of this </w:t>
      </w:r>
      <w:r w:rsidR="00DB06C9" w:rsidRPr="00C1727F">
        <w:rPr>
          <w:rFonts w:ascii="Arial" w:hAnsi="Arial"/>
        </w:rPr>
        <w:t>COVID</w:t>
      </w:r>
      <w:r w:rsidR="00B50C0E">
        <w:rPr>
          <w:rFonts w:ascii="Arial" w:hAnsi="Arial"/>
        </w:rPr>
        <w:t>-19</w:t>
      </w:r>
      <w:r w:rsidR="00DB06C9" w:rsidRPr="00C1727F">
        <w:rPr>
          <w:rFonts w:ascii="Arial" w:hAnsi="Arial"/>
        </w:rPr>
        <w:t xml:space="preserve"> </w:t>
      </w:r>
      <w:r w:rsidRPr="00C1727F">
        <w:rPr>
          <w:rFonts w:ascii="Arial" w:hAnsi="Arial"/>
        </w:rPr>
        <w:t>Safety Plan is kept on the Alfalfa House</w:t>
      </w:r>
      <w:r w:rsidR="00DB06C9" w:rsidRPr="00C1727F">
        <w:rPr>
          <w:rFonts w:ascii="Arial" w:hAnsi="Arial"/>
        </w:rPr>
        <w:t xml:space="preserve"> premises</w:t>
      </w:r>
      <w:r w:rsidRPr="00C1727F">
        <w:rPr>
          <w:rFonts w:ascii="Arial" w:hAnsi="Arial"/>
        </w:rPr>
        <w:t>.</w:t>
      </w:r>
    </w:p>
    <w:p w14:paraId="38EC1FEE" w14:textId="77777777" w:rsidR="00A871CD" w:rsidRPr="00C1727F" w:rsidRDefault="00A871CD" w:rsidP="00C1727F">
      <w:pPr>
        <w:pStyle w:val="Body"/>
        <w:rPr>
          <w:rFonts w:ascii="Arial" w:eastAsia="Arial" w:hAnsi="Arial" w:cs="Arial"/>
          <w:b/>
          <w:i/>
        </w:rPr>
      </w:pPr>
    </w:p>
    <w:p w14:paraId="5591C307" w14:textId="582B5A19" w:rsidR="00A871CD" w:rsidRPr="00C1727F" w:rsidRDefault="00C1727F" w:rsidP="00C1727F">
      <w:pPr>
        <w:pStyle w:val="Body"/>
        <w:rPr>
          <w:rFonts w:ascii="Arial" w:hAnsi="Arial"/>
          <w:b/>
          <w:i/>
        </w:rPr>
      </w:pPr>
      <w:r w:rsidRPr="00C1727F">
        <w:rPr>
          <w:rFonts w:ascii="Arial" w:hAnsi="Arial"/>
          <w:b/>
          <w:i/>
        </w:rPr>
        <w:t>Approved</w:t>
      </w:r>
      <w:r>
        <w:rPr>
          <w:rFonts w:ascii="Arial" w:hAnsi="Arial"/>
          <w:b/>
          <w:i/>
        </w:rPr>
        <w:t xml:space="preserve"> by the Members’ Council </w:t>
      </w:r>
      <w:r w:rsidRPr="00C1727F">
        <w:rPr>
          <w:rFonts w:ascii="Arial" w:hAnsi="Arial"/>
          <w:b/>
          <w:i/>
        </w:rPr>
        <w:t>22</w:t>
      </w:r>
      <w:r w:rsidR="00967D2F" w:rsidRPr="00C1727F">
        <w:rPr>
          <w:rFonts w:ascii="Arial" w:hAnsi="Arial"/>
          <w:b/>
          <w:i/>
        </w:rPr>
        <w:t xml:space="preserve"> July 2021</w:t>
      </w:r>
    </w:p>
    <w:sectPr w:rsidR="00A871CD" w:rsidRPr="00C1727F">
      <w:headerReference w:type="default" r:id="rId8"/>
      <w:footerReference w:type="default" r:id="rId9"/>
      <w:pgSz w:w="11900" w:h="16840"/>
      <w:pgMar w:top="1134" w:right="851" w:bottom="1134" w:left="107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E5343" w14:textId="77777777" w:rsidR="00C64D27" w:rsidRDefault="00967D2F">
      <w:r>
        <w:separator/>
      </w:r>
    </w:p>
  </w:endnote>
  <w:endnote w:type="continuationSeparator" w:id="0">
    <w:p w14:paraId="02862671" w14:textId="77777777" w:rsidR="00C64D27" w:rsidRDefault="0096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C6DEE" w14:textId="77777777" w:rsidR="00A871CD" w:rsidRDefault="00A871CD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80B87" w14:textId="77777777" w:rsidR="00C64D27" w:rsidRDefault="00967D2F">
      <w:r>
        <w:separator/>
      </w:r>
    </w:p>
  </w:footnote>
  <w:footnote w:type="continuationSeparator" w:id="0">
    <w:p w14:paraId="78604608" w14:textId="77777777" w:rsidR="00C64D27" w:rsidRDefault="00967D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A1D1B" w14:textId="77777777" w:rsidR="00A871CD" w:rsidRDefault="00A871CD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7DC5"/>
    <w:multiLevelType w:val="hybridMultilevel"/>
    <w:tmpl w:val="06C86A8E"/>
    <w:numStyleLink w:val="Bullets"/>
  </w:abstractNum>
  <w:abstractNum w:abstractNumId="1">
    <w:nsid w:val="51BD7FBE"/>
    <w:multiLevelType w:val="hybridMultilevel"/>
    <w:tmpl w:val="EBDA9362"/>
    <w:numStyleLink w:val="Lettered"/>
  </w:abstractNum>
  <w:abstractNum w:abstractNumId="2">
    <w:nsid w:val="584C253E"/>
    <w:multiLevelType w:val="hybridMultilevel"/>
    <w:tmpl w:val="EBDA9362"/>
    <w:styleLink w:val="Lettered"/>
    <w:lvl w:ilvl="0" w:tplc="B882F120">
      <w:start w:val="1"/>
      <w:numFmt w:val="lowerLetter"/>
      <w:lvlText w:val="(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080A2C">
      <w:start w:val="1"/>
      <w:numFmt w:val="lowerLetter"/>
      <w:lvlText w:val="(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F49F2E">
      <w:start w:val="1"/>
      <w:numFmt w:val="lowerLetter"/>
      <w:lvlText w:val="(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B2003A">
      <w:start w:val="1"/>
      <w:numFmt w:val="lowerLetter"/>
      <w:lvlText w:val="(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52BBE8">
      <w:start w:val="1"/>
      <w:numFmt w:val="lowerLetter"/>
      <w:lvlText w:val="(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74AE6A">
      <w:start w:val="1"/>
      <w:numFmt w:val="lowerLetter"/>
      <w:lvlText w:val="(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A46150">
      <w:start w:val="1"/>
      <w:numFmt w:val="lowerLetter"/>
      <w:lvlText w:val="(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A4E7F4">
      <w:start w:val="1"/>
      <w:numFmt w:val="lowerLetter"/>
      <w:lvlText w:val="(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EAE174">
      <w:start w:val="1"/>
      <w:numFmt w:val="lowerLetter"/>
      <w:lvlText w:val="(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C743CC1"/>
    <w:multiLevelType w:val="hybridMultilevel"/>
    <w:tmpl w:val="06C86A8E"/>
    <w:styleLink w:val="Bullets"/>
    <w:lvl w:ilvl="0" w:tplc="5900E116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 w:tplc="CD04BAEA">
      <w:start w:val="1"/>
      <w:numFmt w:val="bullet"/>
      <w:lvlText w:val="•"/>
      <w:lvlJc w:val="left"/>
      <w:pPr>
        <w:ind w:left="815" w:hanging="3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2" w:tplc="2E3C1646">
      <w:start w:val="1"/>
      <w:numFmt w:val="bullet"/>
      <w:lvlText w:val="•"/>
      <w:lvlJc w:val="left"/>
      <w:pPr>
        <w:ind w:left="1035" w:hanging="3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3" w:tplc="EE7CA7CE">
      <w:start w:val="1"/>
      <w:numFmt w:val="bullet"/>
      <w:lvlText w:val="•"/>
      <w:lvlJc w:val="left"/>
      <w:pPr>
        <w:ind w:left="1255" w:hanging="3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4" w:tplc="302C8B8E">
      <w:start w:val="1"/>
      <w:numFmt w:val="bullet"/>
      <w:lvlText w:val="•"/>
      <w:lvlJc w:val="left"/>
      <w:pPr>
        <w:ind w:left="1475" w:hanging="3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5" w:tplc="5A62F0BA">
      <w:start w:val="1"/>
      <w:numFmt w:val="bullet"/>
      <w:lvlText w:val="•"/>
      <w:lvlJc w:val="left"/>
      <w:pPr>
        <w:ind w:left="1695" w:hanging="3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6" w:tplc="B89CF014">
      <w:start w:val="1"/>
      <w:numFmt w:val="bullet"/>
      <w:lvlText w:val="•"/>
      <w:lvlJc w:val="left"/>
      <w:pPr>
        <w:ind w:left="1915" w:hanging="3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7" w:tplc="CDCA5962">
      <w:start w:val="1"/>
      <w:numFmt w:val="bullet"/>
      <w:lvlText w:val="•"/>
      <w:lvlJc w:val="left"/>
      <w:pPr>
        <w:ind w:left="2135" w:hanging="3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8" w:tplc="9F983C1E">
      <w:start w:val="1"/>
      <w:numFmt w:val="bullet"/>
      <w:lvlText w:val="•"/>
      <w:lvlJc w:val="left"/>
      <w:pPr>
        <w:ind w:left="2355" w:hanging="3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71CD"/>
    <w:rsid w:val="00063D31"/>
    <w:rsid w:val="00651B66"/>
    <w:rsid w:val="00905813"/>
    <w:rsid w:val="00967D2F"/>
    <w:rsid w:val="00A871CD"/>
    <w:rsid w:val="00B50C0E"/>
    <w:rsid w:val="00C1727F"/>
    <w:rsid w:val="00C64D27"/>
    <w:rsid w:val="00DB06C9"/>
    <w:rsid w:val="00F8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E74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Lettered">
    <w:name w:val="Lettered"/>
    <w:pPr>
      <w:numPr>
        <w:numId w:val="3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B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B66"/>
    <w:rPr>
      <w:rFonts w:ascii="Lucida Grande" w:hAnsi="Lucida Grande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D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D31"/>
    <w:rPr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Lettered">
    <w:name w:val="Lettered"/>
    <w:pPr>
      <w:numPr>
        <w:numId w:val="3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B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B66"/>
    <w:rPr>
      <w:rFonts w:ascii="Lucida Grande" w:hAnsi="Lucida Grande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D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D31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721</Words>
  <Characters>4113</Characters>
  <Application>Microsoft Macintosh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2021-07-19T09:06:00Z</dcterms:created>
  <dcterms:modified xsi:type="dcterms:W3CDTF">2021-07-19T09:22:00Z</dcterms:modified>
</cp:coreProperties>
</file>